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BC4A9" w14:textId="5AB6400D" w:rsidR="00B128DA" w:rsidRDefault="00B06E2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44B407A" wp14:editId="3BDDF68A">
            <wp:simplePos x="0" y="0"/>
            <wp:positionH relativeFrom="column">
              <wp:posOffset>4572000</wp:posOffset>
            </wp:positionH>
            <wp:positionV relativeFrom="paragraph">
              <wp:posOffset>114300</wp:posOffset>
            </wp:positionV>
            <wp:extent cx="2540000" cy="799964"/>
            <wp:effectExtent l="0" t="0" r="0" b="635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haviour Suppor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799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887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4FA93089" wp14:editId="0608FA4F">
            <wp:simplePos x="0" y="0"/>
            <wp:positionH relativeFrom="page">
              <wp:posOffset>571500</wp:posOffset>
            </wp:positionH>
            <wp:positionV relativeFrom="paragraph">
              <wp:posOffset>114300</wp:posOffset>
            </wp:positionV>
            <wp:extent cx="1397722" cy="800100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ton Council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575" cy="802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69626" w14:textId="321EAC88" w:rsidR="00E92CE2" w:rsidRDefault="00E92CE2"/>
    <w:p w14:paraId="54A9CFBF" w14:textId="3E01084D" w:rsidR="00E92CE2" w:rsidRDefault="00E92CE2" w:rsidP="00E55A38">
      <w:pPr>
        <w:spacing w:after="0"/>
      </w:pPr>
      <w:r w:rsidRPr="00E92CE2">
        <w:tab/>
      </w:r>
      <w:r w:rsidRPr="00E92CE2">
        <w:tab/>
      </w:r>
      <w:r w:rsidRPr="00E92CE2">
        <w:tab/>
      </w:r>
      <w:r w:rsidRPr="00E92CE2">
        <w:tab/>
      </w:r>
      <w:r w:rsidRPr="00E92CE2">
        <w:tab/>
      </w:r>
      <w:r w:rsidRPr="00E92CE2">
        <w:tab/>
      </w:r>
      <w:r w:rsidRPr="00E92CE2">
        <w:tab/>
      </w:r>
      <w:r>
        <w:tab/>
      </w:r>
      <w:r>
        <w:tab/>
      </w:r>
      <w:r>
        <w:tab/>
      </w:r>
      <w:r>
        <w:tab/>
      </w:r>
    </w:p>
    <w:p w14:paraId="48A8491D" w14:textId="0842583B" w:rsidR="00E55A38" w:rsidRPr="00903375" w:rsidRDefault="00E55A38" w:rsidP="00E55A38">
      <w:pPr>
        <w:spacing w:after="0"/>
        <w:rPr>
          <w:rFonts w:ascii="Arial" w:hAnsi="Arial" w:cs="Arial"/>
          <w:sz w:val="20"/>
          <w:szCs w:val="20"/>
        </w:rPr>
      </w:pPr>
    </w:p>
    <w:p w14:paraId="586F37EA" w14:textId="4D8E97A1" w:rsidR="003E31ED" w:rsidRDefault="003E31ED" w:rsidP="003E5708">
      <w:pPr>
        <w:spacing w:before="120" w:after="20"/>
        <w:rPr>
          <w:b/>
          <w:bCs/>
          <w:sz w:val="56"/>
          <w:szCs w:val="56"/>
        </w:rPr>
      </w:pPr>
      <w:r>
        <w:rPr>
          <w:b/>
          <w:bCs/>
          <w:noProof/>
          <w:color w:val="ED7D31" w:themeColor="accent2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E666E8" wp14:editId="50FABE84">
                <wp:simplePos x="0" y="0"/>
                <wp:positionH relativeFrom="column">
                  <wp:posOffset>342900</wp:posOffset>
                </wp:positionH>
                <wp:positionV relativeFrom="paragraph">
                  <wp:posOffset>278130</wp:posOffset>
                </wp:positionV>
                <wp:extent cx="5943600" cy="1028700"/>
                <wp:effectExtent l="38100" t="19050" r="0" b="38100"/>
                <wp:wrapNone/>
                <wp:docPr id="5" name="Flowchart: Decisi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28700"/>
                        </a:xfrm>
                        <a:prstGeom prst="flowChartDecisi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F52BD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5" o:spid="_x0000_s1026" type="#_x0000_t110" style="position:absolute;margin-left:27pt;margin-top:21.9pt;width:468pt;height:81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" fillcolor="#ed7d31 [3205]" strokecolor="#1f3763 [1604]" strokeweight="1pt"/>
            </w:pict>
          </mc:Fallback>
        </mc:AlternateContent>
      </w:r>
    </w:p>
    <w:p w14:paraId="4BA430D7" w14:textId="478B7EA7" w:rsidR="00E92CE2" w:rsidRPr="00041E6E" w:rsidRDefault="00041E6E" w:rsidP="003E31E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Triple P </w:t>
      </w:r>
      <w:r w:rsidR="0006251F">
        <w:rPr>
          <w:b/>
          <w:bCs/>
          <w:sz w:val="48"/>
          <w:szCs w:val="48"/>
        </w:rPr>
        <w:t>P</w:t>
      </w:r>
      <w:r>
        <w:rPr>
          <w:b/>
          <w:bCs/>
          <w:sz w:val="48"/>
          <w:szCs w:val="48"/>
        </w:rPr>
        <w:t xml:space="preserve">arenting </w:t>
      </w:r>
      <w:r w:rsidR="0006251F">
        <w:rPr>
          <w:b/>
          <w:bCs/>
          <w:sz w:val="48"/>
          <w:szCs w:val="48"/>
        </w:rPr>
        <w:t>P</w:t>
      </w:r>
      <w:r w:rsidR="00291D20">
        <w:rPr>
          <w:b/>
          <w:bCs/>
          <w:sz w:val="48"/>
          <w:szCs w:val="48"/>
        </w:rPr>
        <w:t>r</w:t>
      </w:r>
      <w:r>
        <w:rPr>
          <w:b/>
          <w:bCs/>
          <w:sz w:val="48"/>
          <w:szCs w:val="48"/>
        </w:rPr>
        <w:t>ogram</w:t>
      </w:r>
    </w:p>
    <w:p w14:paraId="76748236" w14:textId="77777777" w:rsidR="00666C6D" w:rsidRPr="003E5708" w:rsidRDefault="00666C6D" w:rsidP="003E570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C429C9" w14:textId="5EEE4C08" w:rsidR="00AD2908" w:rsidRDefault="00AD2908" w:rsidP="00041E6E">
      <w:pPr>
        <w:widowControl w:val="0"/>
        <w:spacing w:after="40" w:line="285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</w:pPr>
    </w:p>
    <w:p w14:paraId="6AB0BD7B" w14:textId="0FEF954B" w:rsidR="00041E6E" w:rsidRPr="00041E6E" w:rsidRDefault="000E3294" w:rsidP="00041E6E">
      <w:pPr>
        <w:widowControl w:val="0"/>
        <w:spacing w:after="40" w:line="285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1BB0585" wp14:editId="2C4CA5E0">
            <wp:simplePos x="0" y="0"/>
            <wp:positionH relativeFrom="page">
              <wp:posOffset>1028700</wp:posOffset>
            </wp:positionH>
            <wp:positionV relativeFrom="paragraph">
              <wp:posOffset>52705</wp:posOffset>
            </wp:positionV>
            <wp:extent cx="5486400" cy="3200400"/>
            <wp:effectExtent l="0" t="0" r="0" b="0"/>
            <wp:wrapNone/>
            <wp:docPr id="8" name="Picture 2" descr="Diagram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D8BBE37E-7F16-470F-80EA-E792A59451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Diagram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D8BBE37E-7F16-470F-80EA-E792A59451C1}"/>
                        </a:ext>
                      </a:extLst>
                    </pic:cNvPr>
                    <pic:cNvPicPr/>
                  </pic:nvPicPr>
                  <pic:blipFill>
                    <a:blip r:embed="rId9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51F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  <w:t>Do you have parents who tell you they</w:t>
      </w:r>
      <w:r w:rsidR="00041E6E" w:rsidRPr="00041E6E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  <w:t xml:space="preserve"> </w:t>
      </w:r>
      <w:r w:rsidR="007F3204" w:rsidRPr="00041E6E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  <w:t>cannot</w:t>
      </w:r>
      <w:r w:rsidR="00041E6E" w:rsidRPr="00041E6E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  <w:t xml:space="preserve"> take anymore?</w:t>
      </w:r>
    </w:p>
    <w:p w14:paraId="13A8310B" w14:textId="0578801C" w:rsidR="00041E6E" w:rsidRPr="00041E6E" w:rsidRDefault="0006251F" w:rsidP="00041E6E">
      <w:pPr>
        <w:widowControl w:val="0"/>
        <w:spacing w:after="40" w:line="285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  <w:t>They are NOT</w:t>
      </w:r>
      <w:r w:rsidR="00041E6E" w:rsidRPr="00041E6E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  <w:t xml:space="preserve"> alone!!!</w:t>
      </w:r>
    </w:p>
    <w:p w14:paraId="3DE5F171" w14:textId="65F1DDC6" w:rsidR="00041E6E" w:rsidRDefault="00041E6E" w:rsidP="00041E6E">
      <w:pPr>
        <w:widowControl w:val="0"/>
        <w:spacing w:after="40" w:line="285" w:lineRule="auto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</w:pPr>
      <w:r w:rsidRPr="00041E6E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  <w:t xml:space="preserve"> Triple P </w:t>
      </w:r>
      <w:r w:rsidRPr="00041E6E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looks at ways we can manage</w:t>
      </w:r>
      <w:r w:rsidR="0006251F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 </w:t>
      </w:r>
      <w:r w:rsidRPr="00041E6E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>some of children’s common behaviour problems and how parents</w:t>
      </w:r>
      <w:r w:rsidR="0006251F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 </w:t>
      </w:r>
      <w:r w:rsidRPr="00041E6E">
        <w:rPr>
          <w:rFonts w:ascii="Arial" w:eastAsia="Times New Roman" w:hAnsi="Arial" w:cs="Arial"/>
          <w:color w:val="000000"/>
          <w:kern w:val="28"/>
          <w:sz w:val="28"/>
          <w:szCs w:val="28"/>
          <w:lang w:eastAsia="en-GB"/>
          <w14:cntxtAlts/>
        </w:rPr>
        <w:t xml:space="preserve">can promote and support their development. </w:t>
      </w:r>
    </w:p>
    <w:p w14:paraId="75A9D31F" w14:textId="09ABED69" w:rsidR="00041E6E" w:rsidRPr="007F3204" w:rsidRDefault="00041E6E" w:rsidP="00B62359">
      <w:pPr>
        <w:widowControl w:val="0"/>
        <w:spacing w:after="80" w:line="285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</w:pPr>
      <w:r w:rsidRPr="007F3204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  <w:t>Small changes can make big differences</w:t>
      </w:r>
      <w:r w:rsidR="007F3204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eastAsia="en-GB"/>
          <w14:cntxtAlts/>
        </w:rPr>
        <w:t>!</w:t>
      </w:r>
    </w:p>
    <w:p w14:paraId="4C43DD79" w14:textId="161347CC" w:rsidR="00EB5756" w:rsidRPr="00B62359" w:rsidRDefault="00EB5756" w:rsidP="00EB5756">
      <w:pPr>
        <w:spacing w:after="0"/>
        <w:jc w:val="center"/>
        <w:rPr>
          <w:rFonts w:ascii="Arial" w:hAnsi="Arial" w:cs="Arial"/>
          <w:b/>
          <w:bCs/>
          <w:sz w:val="4"/>
          <w:szCs w:val="4"/>
        </w:rPr>
      </w:pPr>
    </w:p>
    <w:p w14:paraId="79069BBF" w14:textId="54F00E39" w:rsidR="00686503" w:rsidRDefault="00686503" w:rsidP="008C732C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The </w:t>
      </w:r>
      <w:r w:rsidR="007F3204">
        <w:rPr>
          <w:rFonts w:ascii="Arial" w:hAnsi="Arial" w:cs="Arial"/>
          <w:b/>
          <w:bCs/>
          <w:sz w:val="28"/>
          <w:szCs w:val="28"/>
        </w:rPr>
        <w:t xml:space="preserve">programme </w:t>
      </w:r>
      <w:r>
        <w:rPr>
          <w:rFonts w:ascii="Arial" w:hAnsi="Arial" w:cs="Arial"/>
          <w:b/>
          <w:bCs/>
          <w:sz w:val="28"/>
          <w:szCs w:val="28"/>
        </w:rPr>
        <w:t xml:space="preserve">aims </w:t>
      </w:r>
      <w:r w:rsidR="00AD2908">
        <w:rPr>
          <w:rFonts w:ascii="Arial" w:hAnsi="Arial" w:cs="Arial"/>
          <w:b/>
          <w:bCs/>
          <w:sz w:val="28"/>
          <w:szCs w:val="28"/>
        </w:rPr>
        <w:t>are to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05FAC595" w14:textId="78176929" w:rsidR="00041E6E" w:rsidRPr="00041E6E" w:rsidRDefault="00041E6E" w:rsidP="00AD2908">
      <w:pPr>
        <w:pStyle w:val="ListParagraph"/>
        <w:numPr>
          <w:ilvl w:val="0"/>
          <w:numId w:val="5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041E6E">
        <w:rPr>
          <w:rFonts w:ascii="Arial" w:eastAsiaTheme="minorEastAsia" w:hAnsi="Arial" w:cs="Arial"/>
          <w:color w:val="000000" w:themeColor="text1"/>
          <w:sz w:val="28"/>
          <w:szCs w:val="28"/>
          <w:lang w:eastAsia="en-GB"/>
        </w:rPr>
        <w:t>Focus on using positive re-enforcement</w:t>
      </w:r>
    </w:p>
    <w:p w14:paraId="007A8A39" w14:textId="04473441" w:rsidR="00041E6E" w:rsidRPr="00041E6E" w:rsidRDefault="00041E6E" w:rsidP="00AD2908">
      <w:pPr>
        <w:numPr>
          <w:ilvl w:val="0"/>
          <w:numId w:val="5"/>
        </w:numPr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041E6E">
        <w:rPr>
          <w:rFonts w:ascii="Arial" w:eastAsiaTheme="minorEastAsia" w:hAnsi="Arial" w:cs="Arial"/>
          <w:color w:val="000000" w:themeColor="text1"/>
          <w:sz w:val="28"/>
          <w:szCs w:val="28"/>
          <w:lang w:eastAsia="en-GB"/>
        </w:rPr>
        <w:t>Offer strategies on managing behaviour</w:t>
      </w:r>
    </w:p>
    <w:p w14:paraId="78155CCF" w14:textId="6F80C0E4" w:rsidR="00041E6E" w:rsidRPr="00041E6E" w:rsidRDefault="00041E6E" w:rsidP="00B763A6">
      <w:pPr>
        <w:numPr>
          <w:ilvl w:val="0"/>
          <w:numId w:val="5"/>
        </w:numPr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041E6E">
        <w:rPr>
          <w:rFonts w:ascii="Arial" w:eastAsiaTheme="minorEastAsia" w:hAnsi="Arial" w:cs="Arial"/>
          <w:color w:val="000000" w:themeColor="text1"/>
          <w:sz w:val="28"/>
          <w:szCs w:val="28"/>
          <w:lang w:eastAsia="en-GB"/>
        </w:rPr>
        <w:t>Give a number of different strategies for parents to be able to use practically</w:t>
      </w:r>
    </w:p>
    <w:p w14:paraId="6AEBF999" w14:textId="38266282" w:rsidR="00B719EA" w:rsidRDefault="000E3294" w:rsidP="00AD290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5408" behindDoc="0" locked="0" layoutInCell="1" allowOverlap="1" wp14:anchorId="39073F9B" wp14:editId="6FE7F95B">
            <wp:simplePos x="0" y="0"/>
            <wp:positionH relativeFrom="page">
              <wp:posOffset>3429000</wp:posOffset>
            </wp:positionH>
            <wp:positionV relativeFrom="paragraph">
              <wp:posOffset>133985</wp:posOffset>
            </wp:positionV>
            <wp:extent cx="705600" cy="687600"/>
            <wp:effectExtent l="0" t="0" r="0" b="0"/>
            <wp:wrapNone/>
            <wp:docPr id="6" name="Picture 6" descr="A close-up of a labe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label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E308F" w14:textId="6BCD532A" w:rsidR="0006251F" w:rsidRDefault="0006251F" w:rsidP="00AD290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543DBD1" w14:textId="321012C5" w:rsidR="0006251F" w:rsidRDefault="0006251F" w:rsidP="00AD290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31BA199" w14:textId="322AE59B" w:rsidR="0006251F" w:rsidRDefault="0006251F" w:rsidP="00AD290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FBB92DC" w14:textId="04A2655D" w:rsidR="00B62359" w:rsidRDefault="00B62359" w:rsidP="0022546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E3DDF">
        <w:rPr>
          <w:rFonts w:ascii="Arial" w:hAnsi="Arial" w:cs="Arial"/>
          <w:b/>
          <w:bCs/>
          <w:sz w:val="32"/>
          <w:szCs w:val="32"/>
        </w:rPr>
        <w:t xml:space="preserve">Bolton Behaviour Support Team </w:t>
      </w:r>
      <w:r w:rsidR="00401D02">
        <w:rPr>
          <w:rFonts w:ascii="Arial" w:hAnsi="Arial" w:cs="Arial"/>
          <w:b/>
          <w:bCs/>
          <w:sz w:val="32"/>
          <w:szCs w:val="32"/>
        </w:rPr>
        <w:t xml:space="preserve">will be running a </w:t>
      </w:r>
    </w:p>
    <w:p w14:paraId="138C0539" w14:textId="77777777" w:rsidR="00401D02" w:rsidRDefault="00B62359" w:rsidP="00B6235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Triple P courses</w:t>
      </w:r>
      <w:r w:rsidRPr="003E3DDF">
        <w:rPr>
          <w:rFonts w:ascii="Arial" w:hAnsi="Arial" w:cs="Arial"/>
          <w:b/>
          <w:bCs/>
          <w:sz w:val="32"/>
          <w:szCs w:val="32"/>
        </w:rPr>
        <w:t xml:space="preserve"> </w:t>
      </w:r>
      <w:r w:rsidR="00401D02">
        <w:rPr>
          <w:rFonts w:ascii="Arial" w:hAnsi="Arial" w:cs="Arial"/>
          <w:b/>
          <w:bCs/>
          <w:sz w:val="32"/>
          <w:szCs w:val="32"/>
        </w:rPr>
        <w:t>in school</w:t>
      </w:r>
    </w:p>
    <w:p w14:paraId="386742AA" w14:textId="57592FCF" w:rsidR="000E3294" w:rsidRDefault="00B62359" w:rsidP="00B6235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3E3DDF">
        <w:rPr>
          <w:rFonts w:ascii="Arial" w:hAnsi="Arial" w:cs="Arial"/>
          <w:b/>
          <w:bCs/>
          <w:sz w:val="32"/>
          <w:szCs w:val="32"/>
        </w:rPr>
        <w:t>for</w:t>
      </w:r>
      <w:proofErr w:type="gramEnd"/>
      <w:r w:rsidRPr="003E3DDF">
        <w:rPr>
          <w:rFonts w:ascii="Arial" w:hAnsi="Arial" w:cs="Arial"/>
          <w:b/>
          <w:bCs/>
          <w:sz w:val="32"/>
          <w:szCs w:val="32"/>
        </w:rPr>
        <w:t xml:space="preserve"> parents/carers</w:t>
      </w:r>
      <w:r>
        <w:rPr>
          <w:rFonts w:ascii="Arial" w:hAnsi="Arial" w:cs="Arial"/>
          <w:b/>
          <w:bCs/>
          <w:sz w:val="32"/>
          <w:szCs w:val="32"/>
        </w:rPr>
        <w:t xml:space="preserve"> looking for tips and support</w:t>
      </w:r>
    </w:p>
    <w:p w14:paraId="5A38E96E" w14:textId="2BC14B04" w:rsidR="00B62359" w:rsidRDefault="00B62359" w:rsidP="000E3294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in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managing their child(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ren</w:t>
      </w:r>
      <w:proofErr w:type="spellEnd"/>
      <w:r>
        <w:rPr>
          <w:rFonts w:ascii="Arial" w:hAnsi="Arial" w:cs="Arial"/>
          <w:b/>
          <w:bCs/>
          <w:sz w:val="32"/>
          <w:szCs w:val="32"/>
        </w:rPr>
        <w:t>)’s behaviour</w:t>
      </w:r>
      <w:r w:rsidRPr="003E3DDF">
        <w:rPr>
          <w:rFonts w:ascii="Arial" w:hAnsi="Arial" w:cs="Arial"/>
          <w:b/>
          <w:bCs/>
          <w:sz w:val="32"/>
          <w:szCs w:val="32"/>
        </w:rPr>
        <w:t>.</w:t>
      </w:r>
    </w:p>
    <w:p w14:paraId="3167A0E9" w14:textId="6F94D6EB" w:rsidR="00D82E0D" w:rsidRDefault="00D82E0D" w:rsidP="000E3294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B26A019" w14:textId="77777777" w:rsidR="00D82E0D" w:rsidRPr="00D82E0D" w:rsidRDefault="00D82E0D" w:rsidP="00D82E0D">
      <w:pPr>
        <w:spacing w:before="40" w:after="120"/>
        <w:ind w:left="147"/>
        <w:jc w:val="center"/>
        <w:rPr>
          <w:b/>
          <w:bCs/>
          <w:color w:val="FF0000"/>
          <w:sz w:val="40"/>
          <w:szCs w:val="24"/>
        </w:rPr>
      </w:pPr>
      <w:r w:rsidRPr="00D82E0D">
        <w:rPr>
          <w:b/>
          <w:bCs/>
          <w:color w:val="FF0000"/>
          <w:sz w:val="40"/>
          <w:szCs w:val="24"/>
        </w:rPr>
        <w:t>Masefield Primary School, Little Lever, BL3 1NG</w:t>
      </w:r>
    </w:p>
    <w:p w14:paraId="3C05F221" w14:textId="1D458DF1" w:rsidR="00D82E0D" w:rsidRPr="00D82E0D" w:rsidRDefault="00D82E0D" w:rsidP="00D82E0D">
      <w:pPr>
        <w:spacing w:after="120"/>
        <w:jc w:val="center"/>
        <w:rPr>
          <w:b/>
          <w:bCs/>
          <w:color w:val="FF0000"/>
          <w:sz w:val="40"/>
          <w:szCs w:val="24"/>
        </w:rPr>
      </w:pPr>
      <w:r w:rsidRPr="00D82E0D">
        <w:rPr>
          <w:b/>
          <w:bCs/>
          <w:color w:val="FF0000"/>
          <w:sz w:val="40"/>
          <w:szCs w:val="24"/>
        </w:rPr>
        <w:lastRenderedPageBreak/>
        <w:t xml:space="preserve">Starts </w:t>
      </w:r>
      <w:r w:rsidRPr="00D82E0D">
        <w:rPr>
          <w:b/>
          <w:bCs/>
          <w:color w:val="FF0000"/>
          <w:sz w:val="40"/>
          <w:szCs w:val="24"/>
          <w:u w:val="single"/>
        </w:rPr>
        <w:t>Monday 16</w:t>
      </w:r>
      <w:r w:rsidRPr="00D82E0D">
        <w:rPr>
          <w:b/>
          <w:bCs/>
          <w:color w:val="FF0000"/>
          <w:sz w:val="40"/>
          <w:szCs w:val="24"/>
          <w:u w:val="single"/>
          <w:vertAlign w:val="superscript"/>
        </w:rPr>
        <w:t>th</w:t>
      </w:r>
      <w:r w:rsidRPr="00D82E0D">
        <w:rPr>
          <w:b/>
          <w:bCs/>
          <w:color w:val="FF0000"/>
          <w:sz w:val="40"/>
          <w:szCs w:val="24"/>
          <w:u w:val="single"/>
        </w:rPr>
        <w:t xml:space="preserve"> January</w:t>
      </w:r>
      <w:r w:rsidRPr="00D82E0D">
        <w:rPr>
          <w:b/>
          <w:bCs/>
          <w:color w:val="FF0000"/>
          <w:sz w:val="40"/>
          <w:szCs w:val="24"/>
        </w:rPr>
        <w:t xml:space="preserve"> and runs weekly for 4 weeks.</w:t>
      </w:r>
    </w:p>
    <w:p w14:paraId="106313C5" w14:textId="0748C8FB" w:rsidR="00D82E0D" w:rsidRPr="00D82E0D" w:rsidRDefault="00D82E0D" w:rsidP="00D82E0D">
      <w:pPr>
        <w:spacing w:after="120"/>
        <w:jc w:val="center"/>
        <w:rPr>
          <w:rFonts w:ascii="Arial" w:hAnsi="Arial" w:cs="Arial"/>
          <w:b/>
          <w:bCs/>
          <w:color w:val="FF0000"/>
          <w:sz w:val="48"/>
          <w:szCs w:val="32"/>
        </w:rPr>
      </w:pPr>
      <w:r w:rsidRPr="00D82E0D">
        <w:rPr>
          <w:b/>
          <w:bCs/>
          <w:color w:val="FF0000"/>
          <w:sz w:val="40"/>
          <w:szCs w:val="24"/>
        </w:rPr>
        <w:t>3.45pm-5.15pm</w:t>
      </w:r>
    </w:p>
    <w:p w14:paraId="1533A547" w14:textId="12AC2B1D" w:rsidR="00B62359" w:rsidRPr="008550D3" w:rsidRDefault="008550D3" w:rsidP="008550D3">
      <w:pPr>
        <w:spacing w:after="0"/>
        <w:jc w:val="center"/>
        <w:rPr>
          <w:rFonts w:ascii="Arial" w:hAnsi="Arial" w:cs="Arial"/>
          <w:b/>
          <w:sz w:val="32"/>
          <w:szCs w:val="28"/>
        </w:rPr>
      </w:pPr>
      <w:r w:rsidRPr="008550D3">
        <w:rPr>
          <w:rFonts w:ascii="Arial" w:hAnsi="Arial" w:cs="Arial"/>
          <w:b/>
          <w:sz w:val="32"/>
          <w:szCs w:val="28"/>
        </w:rPr>
        <w:t>Contact school to confirm your place</w:t>
      </w:r>
      <w:r w:rsidR="00B85399">
        <w:rPr>
          <w:rFonts w:ascii="Arial" w:hAnsi="Arial" w:cs="Arial"/>
          <w:b/>
          <w:sz w:val="32"/>
          <w:szCs w:val="28"/>
        </w:rPr>
        <w:t xml:space="preserve">. </w:t>
      </w:r>
      <w:r w:rsidR="00B85399">
        <w:rPr>
          <w:rFonts w:ascii="Arial" w:hAnsi="Arial" w:cs="Arial"/>
          <w:b/>
          <w:sz w:val="32"/>
          <w:szCs w:val="28"/>
        </w:rPr>
        <w:br/>
      </w:r>
      <w:r w:rsidR="00B85399" w:rsidRPr="00B85399">
        <w:rPr>
          <w:rFonts w:ascii="Arial" w:hAnsi="Arial" w:cs="Arial"/>
          <w:sz w:val="20"/>
          <w:szCs w:val="28"/>
        </w:rPr>
        <w:t>*Childcare available through afterschool club</w:t>
      </w:r>
    </w:p>
    <w:p w14:paraId="138E9109" w14:textId="77777777" w:rsidR="00401D02" w:rsidRDefault="00401D02" w:rsidP="0022546E">
      <w:pPr>
        <w:spacing w:before="120"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Contact school/</w:t>
      </w:r>
      <w:hyperlink r:id="rId11" w:history="1">
        <w:r w:rsidR="00180156" w:rsidRPr="00355FC7">
          <w:rPr>
            <w:rStyle w:val="Hyperlink"/>
            <w:rFonts w:ascii="Arial" w:hAnsi="Arial" w:cs="Arial"/>
            <w:b/>
            <w:bCs/>
            <w:sz w:val="24"/>
            <w:szCs w:val="24"/>
          </w:rPr>
          <w:t>behavioursupportservice@bolton.gov.uk</w:t>
        </w:r>
      </w:hyperlink>
      <w:r w:rsidR="000909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620309" w14:textId="686C087D" w:rsidR="003E31ED" w:rsidRPr="00B06E27" w:rsidRDefault="000E3294" w:rsidP="0022546E">
      <w:pPr>
        <w:spacing w:before="120"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or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on 01204 338133</w:t>
      </w:r>
      <w:r w:rsidR="00401D02">
        <w:rPr>
          <w:rFonts w:ascii="Arial" w:hAnsi="Arial" w:cs="Arial"/>
          <w:b/>
          <w:bCs/>
          <w:sz w:val="24"/>
          <w:szCs w:val="24"/>
        </w:rPr>
        <w:t xml:space="preserve"> for further information</w:t>
      </w:r>
    </w:p>
    <w:sectPr w:rsidR="003E31ED" w:rsidRPr="00B06E27" w:rsidSect="00DE2297">
      <w:footerReference w:type="default" r:id="rId12"/>
      <w:pgSz w:w="11906" w:h="16838"/>
      <w:pgMar w:top="720" w:right="720" w:bottom="720" w:left="720" w:header="708" w:footer="567" w:gutter="0"/>
      <w:pgBorders w:offsetFrom="page">
        <w:top w:val="single" w:sz="48" w:space="24" w:color="C45911" w:themeColor="accent2" w:themeShade="BF"/>
        <w:left w:val="single" w:sz="48" w:space="24" w:color="C45911" w:themeColor="accent2" w:themeShade="BF"/>
        <w:bottom w:val="single" w:sz="48" w:space="24" w:color="C45911" w:themeColor="accent2" w:themeShade="BF"/>
        <w:right w:val="single" w:sz="48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2345F" w14:textId="77777777" w:rsidR="003278E8" w:rsidRDefault="003278E8" w:rsidP="00E55A38">
      <w:pPr>
        <w:spacing w:after="0" w:line="240" w:lineRule="auto"/>
      </w:pPr>
      <w:r>
        <w:separator/>
      </w:r>
    </w:p>
  </w:endnote>
  <w:endnote w:type="continuationSeparator" w:id="0">
    <w:p w14:paraId="4FAD3635" w14:textId="77777777" w:rsidR="003278E8" w:rsidRDefault="003278E8" w:rsidP="00E5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A1253" w14:textId="77777777" w:rsidR="00E55A38" w:rsidRDefault="00E55A38" w:rsidP="00E55A38">
    <w:pPr>
      <w:spacing w:after="0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E7523EF" wp14:editId="1444C7B1">
          <wp:simplePos x="0" y="0"/>
          <wp:positionH relativeFrom="column">
            <wp:posOffset>-114299</wp:posOffset>
          </wp:positionH>
          <wp:positionV relativeFrom="paragraph">
            <wp:posOffset>2540</wp:posOffset>
          </wp:positionV>
          <wp:extent cx="6858000" cy="13361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ured Footno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3874" cy="15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2DEAC6" w14:textId="77777777" w:rsidR="00E55A38" w:rsidRDefault="00E55A38" w:rsidP="00DB7CF7">
    <w:pPr>
      <w:spacing w:before="60" w:after="0"/>
      <w:jc w:val="center"/>
      <w:rPr>
        <w:sz w:val="18"/>
        <w:szCs w:val="18"/>
      </w:rPr>
    </w:pPr>
    <w:r>
      <w:rPr>
        <w:sz w:val="18"/>
        <w:szCs w:val="18"/>
      </w:rPr>
      <w:t>Behaviour Support Service, N</w:t>
    </w:r>
    <w:r w:rsidRPr="00511DB4">
      <w:rPr>
        <w:sz w:val="18"/>
        <w:szCs w:val="18"/>
      </w:rPr>
      <w:t xml:space="preserve">orth Campus, Smithills Dean Road, Bolton, BL1 </w:t>
    </w:r>
    <w:proofErr w:type="gramStart"/>
    <w:r w:rsidRPr="00511DB4">
      <w:rPr>
        <w:sz w:val="18"/>
        <w:szCs w:val="18"/>
      </w:rPr>
      <w:t>6JT  -</w:t>
    </w:r>
    <w:proofErr w:type="gramEnd"/>
    <w:r w:rsidRPr="00511DB4">
      <w:rPr>
        <w:sz w:val="18"/>
        <w:szCs w:val="18"/>
      </w:rPr>
      <w:t xml:space="preserve">  01204 338133</w:t>
    </w:r>
  </w:p>
  <w:p w14:paraId="639461B4" w14:textId="77777777" w:rsidR="00E55A38" w:rsidRPr="00511DB4" w:rsidRDefault="008D5E04" w:rsidP="00DB7CF7">
    <w:pPr>
      <w:spacing w:after="60"/>
      <w:jc w:val="center"/>
      <w:rPr>
        <w:sz w:val="18"/>
        <w:szCs w:val="18"/>
      </w:rPr>
    </w:pPr>
    <w:hyperlink r:id="rId2" w:history="1">
      <w:r w:rsidR="00E55A38" w:rsidRPr="007E4C17">
        <w:rPr>
          <w:rStyle w:val="Hyperlink"/>
          <w:sz w:val="18"/>
          <w:szCs w:val="18"/>
        </w:rPr>
        <w:t>behavioursupportservice@bolton.gov.uk</w:t>
      </w:r>
    </w:hyperlink>
    <w:r w:rsidR="00E55A3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B3175" w14:textId="77777777" w:rsidR="003278E8" w:rsidRDefault="003278E8" w:rsidP="00E55A38">
      <w:pPr>
        <w:spacing w:after="0" w:line="240" w:lineRule="auto"/>
      </w:pPr>
      <w:r>
        <w:separator/>
      </w:r>
    </w:p>
  </w:footnote>
  <w:footnote w:type="continuationSeparator" w:id="0">
    <w:p w14:paraId="0AA00A2F" w14:textId="77777777" w:rsidR="003278E8" w:rsidRDefault="003278E8" w:rsidP="00E55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3AB4"/>
    <w:multiLevelType w:val="hybridMultilevel"/>
    <w:tmpl w:val="BC4C3EFA"/>
    <w:lvl w:ilvl="0" w:tplc="5456C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489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80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D2E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40C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4E4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AC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A2D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6B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1D3623E"/>
    <w:multiLevelType w:val="hybridMultilevel"/>
    <w:tmpl w:val="B7105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D352F"/>
    <w:multiLevelType w:val="hybridMultilevel"/>
    <w:tmpl w:val="1BB8E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23CC2"/>
    <w:multiLevelType w:val="hybridMultilevel"/>
    <w:tmpl w:val="219E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0C10"/>
    <w:multiLevelType w:val="hybridMultilevel"/>
    <w:tmpl w:val="EB769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34F07"/>
    <w:multiLevelType w:val="hybridMultilevel"/>
    <w:tmpl w:val="CA6AF590"/>
    <w:lvl w:ilvl="0" w:tplc="408CB4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E2"/>
    <w:rsid w:val="0002545C"/>
    <w:rsid w:val="000257CB"/>
    <w:rsid w:val="00031998"/>
    <w:rsid w:val="00036C37"/>
    <w:rsid w:val="00041E6E"/>
    <w:rsid w:val="0005464E"/>
    <w:rsid w:val="0006251F"/>
    <w:rsid w:val="00081CEB"/>
    <w:rsid w:val="000909AE"/>
    <w:rsid w:val="000E3294"/>
    <w:rsid w:val="00136122"/>
    <w:rsid w:val="001725F4"/>
    <w:rsid w:val="00180156"/>
    <w:rsid w:val="0018551F"/>
    <w:rsid w:val="0019550A"/>
    <w:rsid w:val="00210357"/>
    <w:rsid w:val="0022546E"/>
    <w:rsid w:val="00244887"/>
    <w:rsid w:val="00291D20"/>
    <w:rsid w:val="002A721B"/>
    <w:rsid w:val="002B1DE0"/>
    <w:rsid w:val="003278E8"/>
    <w:rsid w:val="0037203E"/>
    <w:rsid w:val="003876EE"/>
    <w:rsid w:val="003E31ED"/>
    <w:rsid w:val="003E3DDF"/>
    <w:rsid w:val="003E5708"/>
    <w:rsid w:val="0040119A"/>
    <w:rsid w:val="00401D02"/>
    <w:rsid w:val="004613D4"/>
    <w:rsid w:val="004A0D95"/>
    <w:rsid w:val="004B06B2"/>
    <w:rsid w:val="004B2ADC"/>
    <w:rsid w:val="00536DBF"/>
    <w:rsid w:val="00543A6E"/>
    <w:rsid w:val="005F7638"/>
    <w:rsid w:val="00666C6D"/>
    <w:rsid w:val="00686503"/>
    <w:rsid w:val="006D39D6"/>
    <w:rsid w:val="00703F44"/>
    <w:rsid w:val="00740BA8"/>
    <w:rsid w:val="007C63E3"/>
    <w:rsid w:val="007F0461"/>
    <w:rsid w:val="007F3204"/>
    <w:rsid w:val="00825EC7"/>
    <w:rsid w:val="008345CB"/>
    <w:rsid w:val="00847EBA"/>
    <w:rsid w:val="008550D3"/>
    <w:rsid w:val="0086102C"/>
    <w:rsid w:val="008A1623"/>
    <w:rsid w:val="008A31D9"/>
    <w:rsid w:val="008C732C"/>
    <w:rsid w:val="008D5E04"/>
    <w:rsid w:val="008D7FBE"/>
    <w:rsid w:val="00903375"/>
    <w:rsid w:val="009A28D8"/>
    <w:rsid w:val="00AD2908"/>
    <w:rsid w:val="00AF3663"/>
    <w:rsid w:val="00B06E27"/>
    <w:rsid w:val="00B62359"/>
    <w:rsid w:val="00B719EA"/>
    <w:rsid w:val="00B763A6"/>
    <w:rsid w:val="00B85399"/>
    <w:rsid w:val="00C14285"/>
    <w:rsid w:val="00C41552"/>
    <w:rsid w:val="00C877F6"/>
    <w:rsid w:val="00D82E0D"/>
    <w:rsid w:val="00DB7CF7"/>
    <w:rsid w:val="00DE2297"/>
    <w:rsid w:val="00DF6666"/>
    <w:rsid w:val="00E01B0B"/>
    <w:rsid w:val="00E55A38"/>
    <w:rsid w:val="00E92CE2"/>
    <w:rsid w:val="00EB5756"/>
    <w:rsid w:val="00EE1D1E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835130"/>
  <w15:chartTrackingRefBased/>
  <w15:docId w15:val="{1718FE24-555D-4DF5-AB7D-1101CE7A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5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A38"/>
  </w:style>
  <w:style w:type="paragraph" w:styleId="Footer">
    <w:name w:val="footer"/>
    <w:basedOn w:val="Normal"/>
    <w:link w:val="FooterChar"/>
    <w:uiPriority w:val="99"/>
    <w:unhideWhenUsed/>
    <w:rsid w:val="00E55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A38"/>
  </w:style>
  <w:style w:type="character" w:styleId="Hyperlink">
    <w:name w:val="Hyperlink"/>
    <w:basedOn w:val="DefaultParagraphFont"/>
    <w:uiPriority w:val="99"/>
    <w:unhideWhenUsed/>
    <w:rsid w:val="00E55A3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3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3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havioursupportservice@bolton.gov.u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havioursupportservice@bolton.gov.uk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Alison</dc:creator>
  <cp:keywords/>
  <dc:description/>
  <cp:lastModifiedBy>Victoria Evans-Jones</cp:lastModifiedBy>
  <cp:revision>2</cp:revision>
  <dcterms:created xsi:type="dcterms:W3CDTF">2022-12-05T14:13:00Z</dcterms:created>
  <dcterms:modified xsi:type="dcterms:W3CDTF">2022-12-05T14:13:00Z</dcterms:modified>
</cp:coreProperties>
</file>