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7C80" w14:textId="77777777" w:rsidR="00FF469B" w:rsidRPr="00015145" w:rsidRDefault="00027579" w:rsidP="00027579">
      <w:pPr>
        <w:rPr>
          <w:b/>
          <w:noProof/>
          <w:lang w:eastAsia="en-GB"/>
        </w:rPr>
      </w:pPr>
      <w:r w:rsidRPr="00015145">
        <w:rPr>
          <w:b/>
          <w:noProof/>
          <w:lang w:eastAsia="en-GB"/>
        </w:rPr>
        <w:drawing>
          <wp:inline distT="0" distB="0" distL="0" distR="0" wp14:anchorId="75DFF062" wp14:editId="2B15D3D1">
            <wp:extent cx="1975709" cy="754912"/>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Music Service Strips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342" cy="762796"/>
                    </a:xfrm>
                    <a:prstGeom prst="rect">
                      <a:avLst/>
                    </a:prstGeom>
                  </pic:spPr>
                </pic:pic>
              </a:graphicData>
            </a:graphic>
          </wp:inline>
        </w:drawing>
      </w:r>
      <w:r w:rsidRPr="00015145">
        <w:rPr>
          <w:b/>
          <w:noProof/>
          <w:lang w:eastAsia="en-GB"/>
        </w:rPr>
        <w:t xml:space="preserve">                                                                                       </w:t>
      </w:r>
      <w:r w:rsidRPr="00015145">
        <w:rPr>
          <w:b/>
          <w:noProof/>
          <w:lang w:eastAsia="en-GB"/>
        </w:rPr>
        <w:drawing>
          <wp:inline distT="0" distB="0" distL="0" distR="0" wp14:anchorId="7F6BC845" wp14:editId="64EF0CFB">
            <wp:extent cx="659219" cy="892219"/>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MHub smaller jpeg.jpg"/>
                    <pic:cNvPicPr/>
                  </pic:nvPicPr>
                  <pic:blipFill>
                    <a:blip r:embed="rId7">
                      <a:extLst>
                        <a:ext uri="{28A0092B-C50C-407E-A947-70E740481C1C}">
                          <a14:useLocalDpi xmlns:a14="http://schemas.microsoft.com/office/drawing/2010/main" val="0"/>
                        </a:ext>
                      </a:extLst>
                    </a:blip>
                    <a:stretch>
                      <a:fillRect/>
                    </a:stretch>
                  </pic:blipFill>
                  <pic:spPr>
                    <a:xfrm>
                      <a:off x="0" y="0"/>
                      <a:ext cx="659218" cy="892218"/>
                    </a:xfrm>
                    <a:prstGeom prst="rect">
                      <a:avLst/>
                    </a:prstGeom>
                  </pic:spPr>
                </pic:pic>
              </a:graphicData>
            </a:graphic>
          </wp:inline>
        </w:drawing>
      </w:r>
      <w:r w:rsidRPr="00015145">
        <w:rPr>
          <w:b/>
          <w:noProof/>
          <w:lang w:eastAsia="en-GB"/>
        </w:rPr>
        <w:t xml:space="preserve">   </w:t>
      </w:r>
      <w:r w:rsidR="00761911">
        <w:rPr>
          <w:b/>
          <w:noProof/>
          <w:lang w:eastAsia="en-GB"/>
        </w:rPr>
        <w:t xml:space="preserve">  </w:t>
      </w:r>
      <w:r w:rsidR="00761911">
        <w:rPr>
          <w:b/>
          <w:noProof/>
          <w:lang w:eastAsia="en-GB"/>
        </w:rPr>
        <w:drawing>
          <wp:inline distT="0" distB="0" distL="0" distR="0" wp14:anchorId="41D1D439" wp14:editId="29C75CC9">
            <wp:extent cx="940732" cy="10951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DBC (Crest) resiz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732" cy="1095153"/>
                    </a:xfrm>
                    <a:prstGeom prst="rect">
                      <a:avLst/>
                    </a:prstGeom>
                  </pic:spPr>
                </pic:pic>
              </a:graphicData>
            </a:graphic>
          </wp:inline>
        </w:drawing>
      </w:r>
    </w:p>
    <w:p w14:paraId="0A6E41D8" w14:textId="4111115A" w:rsidR="00977903" w:rsidRDefault="008C08A2" w:rsidP="008C08A2">
      <w:pPr>
        <w:pStyle w:val="Default"/>
        <w:rPr>
          <w:color w:val="1F497D" w:themeColor="text2"/>
          <w:sz w:val="40"/>
          <w:szCs w:val="40"/>
        </w:rPr>
      </w:pPr>
      <w:r>
        <w:rPr>
          <w:b/>
          <w:bCs/>
          <w:sz w:val="40"/>
          <w:szCs w:val="40"/>
        </w:rPr>
        <w:t xml:space="preserve">      </w:t>
      </w:r>
      <w:r w:rsidR="00977903" w:rsidRPr="008C08A2">
        <w:rPr>
          <w:b/>
          <w:bCs/>
          <w:color w:val="1F497D" w:themeColor="text2"/>
          <w:sz w:val="40"/>
          <w:szCs w:val="40"/>
        </w:rPr>
        <w:t>WOODWIND WOPPS</w:t>
      </w:r>
      <w:r>
        <w:rPr>
          <w:b/>
          <w:bCs/>
          <w:color w:val="1F497D" w:themeColor="text2"/>
          <w:sz w:val="40"/>
          <w:szCs w:val="40"/>
        </w:rPr>
        <w:t xml:space="preserve"> </w:t>
      </w:r>
      <w:r w:rsidR="00977903" w:rsidRPr="008C08A2">
        <w:rPr>
          <w:color w:val="1F497D" w:themeColor="text2"/>
          <w:sz w:val="40"/>
          <w:szCs w:val="40"/>
        </w:rPr>
        <w:t xml:space="preserve"> </w:t>
      </w:r>
    </w:p>
    <w:p w14:paraId="59505C65" w14:textId="77777777" w:rsidR="008C08A2" w:rsidRPr="008C08A2" w:rsidRDefault="008C08A2" w:rsidP="008C08A2">
      <w:pPr>
        <w:pStyle w:val="Default"/>
        <w:rPr>
          <w:color w:val="1F497D" w:themeColor="text2"/>
          <w:sz w:val="40"/>
          <w:szCs w:val="40"/>
        </w:rPr>
      </w:pPr>
    </w:p>
    <w:p w14:paraId="42E0C499" w14:textId="5BC8041A" w:rsidR="00977903" w:rsidRPr="005978C1" w:rsidRDefault="008C08A2" w:rsidP="00977903">
      <w:pPr>
        <w:pStyle w:val="Default"/>
        <w:rPr>
          <w:rFonts w:ascii="Comic Sans MS" w:hAnsi="Comic Sans MS" w:cs="Calibri"/>
          <w:color w:val="00B050"/>
          <w:sz w:val="36"/>
          <w:szCs w:val="36"/>
        </w:rPr>
      </w:pPr>
      <w:r>
        <w:rPr>
          <w:rFonts w:ascii="Comic Sans MS" w:hAnsi="Comic Sans MS" w:cs="Calibri"/>
          <w:b/>
          <w:bCs/>
          <w:color w:val="00B050"/>
          <w:sz w:val="36"/>
          <w:szCs w:val="36"/>
        </w:rPr>
        <w:t xml:space="preserve">       It’s lesson 3 already – time flies by so quickly</w:t>
      </w:r>
    </w:p>
    <w:p w14:paraId="7CDD97C2" w14:textId="7753303D" w:rsidR="0034029A" w:rsidRPr="008C08A2" w:rsidRDefault="008C08A2" w:rsidP="00977903">
      <w:pPr>
        <w:jc w:val="center"/>
        <w:rPr>
          <w:rFonts w:ascii="Comic Sans MS" w:hAnsi="Comic Sans MS" w:cs="Calibri"/>
          <w:sz w:val="28"/>
          <w:szCs w:val="28"/>
        </w:rPr>
      </w:pPr>
      <w:r w:rsidRPr="008C08A2">
        <w:rPr>
          <w:rFonts w:ascii="Comic Sans MS" w:hAnsi="Comic Sans MS" w:cs="Calibri"/>
          <w:sz w:val="28"/>
          <w:szCs w:val="28"/>
        </w:rPr>
        <w:t>What have we learned about so far?  The instruments of the woodwind family and the string family, and how they work together. We have also seen how the TEMPO and PITCH change in the music we play and listen to.</w:t>
      </w:r>
      <w:r>
        <w:rPr>
          <w:rFonts w:ascii="Comic Sans MS" w:hAnsi="Comic Sans MS" w:cs="Calibri"/>
          <w:sz w:val="28"/>
          <w:szCs w:val="28"/>
        </w:rPr>
        <w:t xml:space="preserve"> Today we are looking at the brass family</w:t>
      </w:r>
      <w:r w:rsidR="008A1E1C">
        <w:rPr>
          <w:rFonts w:ascii="Comic Sans MS" w:hAnsi="Comic Sans MS" w:cs="Calibri"/>
          <w:sz w:val="28"/>
          <w:szCs w:val="28"/>
        </w:rPr>
        <w:t>…</w:t>
      </w:r>
    </w:p>
    <w:p w14:paraId="3587765F" w14:textId="77777777" w:rsidR="00C50C9D" w:rsidRDefault="0034029A" w:rsidP="00977903">
      <w:pPr>
        <w:jc w:val="center"/>
        <w:rPr>
          <w:rFonts w:ascii="Comic Sans MS" w:hAnsi="Comic Sans MS" w:cs="Calibri"/>
          <w:sz w:val="28"/>
          <w:szCs w:val="28"/>
        </w:rPr>
      </w:pPr>
      <w:r w:rsidRPr="00C50C9D">
        <w:rPr>
          <w:rFonts w:ascii="Comic Sans MS" w:hAnsi="Comic Sans MS" w:cs="Calibri"/>
          <w:sz w:val="28"/>
          <w:szCs w:val="28"/>
        </w:rPr>
        <w:t>Watch this video</w:t>
      </w:r>
      <w:r w:rsidR="008A1E1C" w:rsidRPr="00C50C9D">
        <w:rPr>
          <w:rFonts w:ascii="Comic Sans MS" w:hAnsi="Comic Sans MS" w:cs="Calibri"/>
          <w:sz w:val="28"/>
          <w:szCs w:val="28"/>
        </w:rPr>
        <w:t xml:space="preserve"> of some of our brass students</w:t>
      </w:r>
      <w:r w:rsidRPr="00C50C9D">
        <w:rPr>
          <w:rFonts w:ascii="Comic Sans MS" w:hAnsi="Comic Sans MS" w:cs="Calibri"/>
          <w:sz w:val="28"/>
          <w:szCs w:val="28"/>
        </w:rPr>
        <w:t xml:space="preserve"> </w:t>
      </w:r>
      <w:r w:rsidR="008A1E1C" w:rsidRPr="00C50C9D">
        <w:rPr>
          <w:rFonts w:ascii="Comic Sans MS" w:hAnsi="Comic Sans MS" w:cs="Calibri"/>
          <w:sz w:val="28"/>
          <w:szCs w:val="28"/>
        </w:rPr>
        <w:t xml:space="preserve">playing together!  </w:t>
      </w:r>
    </w:p>
    <w:p w14:paraId="564A9188" w14:textId="35A43ED1" w:rsidR="0034029A" w:rsidRPr="00C50C9D" w:rsidRDefault="0034029A" w:rsidP="00977903">
      <w:pPr>
        <w:jc w:val="center"/>
        <w:rPr>
          <w:rFonts w:ascii="Comic Sans MS" w:hAnsi="Comic Sans MS" w:cs="Calibri"/>
          <w:sz w:val="28"/>
          <w:szCs w:val="28"/>
        </w:rPr>
      </w:pPr>
      <w:r w:rsidRPr="00C50C9D">
        <w:rPr>
          <w:rFonts w:ascii="Comic Sans MS" w:hAnsi="Comic Sans MS" w:cs="Calibri"/>
          <w:sz w:val="28"/>
          <w:szCs w:val="28"/>
        </w:rPr>
        <w:t xml:space="preserve">(episode </w:t>
      </w:r>
      <w:r w:rsidR="008A1E1C" w:rsidRPr="00C50C9D">
        <w:rPr>
          <w:rFonts w:ascii="Comic Sans MS" w:hAnsi="Comic Sans MS" w:cs="Calibri"/>
          <w:sz w:val="28"/>
          <w:szCs w:val="28"/>
        </w:rPr>
        <w:t xml:space="preserve">3 </w:t>
      </w:r>
      <w:r w:rsidR="00AF3094">
        <w:rPr>
          <w:rFonts w:ascii="Comic Sans MS" w:hAnsi="Comic Sans MS" w:cs="Calibri"/>
          <w:sz w:val="28"/>
          <w:szCs w:val="28"/>
        </w:rPr>
        <w:t xml:space="preserve">part 2 </w:t>
      </w:r>
      <w:r w:rsidR="008A1E1C" w:rsidRPr="00C50C9D">
        <w:rPr>
          <w:rFonts w:ascii="Comic Sans MS" w:hAnsi="Comic Sans MS" w:cs="Calibri"/>
          <w:sz w:val="28"/>
          <w:szCs w:val="28"/>
        </w:rPr>
        <w:t>-</w:t>
      </w:r>
      <w:r w:rsidRPr="00C50C9D">
        <w:rPr>
          <w:rFonts w:ascii="Comic Sans MS" w:hAnsi="Comic Sans MS" w:cs="Calibri"/>
          <w:sz w:val="28"/>
          <w:szCs w:val="28"/>
        </w:rPr>
        <w:t xml:space="preserve"> </w:t>
      </w:r>
      <w:r w:rsidR="008A1E1C" w:rsidRPr="00C50C9D">
        <w:rPr>
          <w:rFonts w:ascii="Comic Sans MS" w:hAnsi="Comic Sans MS" w:cs="Calibri"/>
          <w:sz w:val="28"/>
          <w:szCs w:val="28"/>
        </w:rPr>
        <w:t>Bolton Symphonic Brass</w:t>
      </w:r>
      <w:r w:rsidRPr="00C50C9D">
        <w:rPr>
          <w:rFonts w:ascii="Comic Sans MS" w:hAnsi="Comic Sans MS" w:cs="Calibri"/>
          <w:sz w:val="28"/>
          <w:szCs w:val="28"/>
        </w:rPr>
        <w:t>)</w:t>
      </w:r>
    </w:p>
    <w:p w14:paraId="513C57D2" w14:textId="300BF90B" w:rsidR="00870348" w:rsidRDefault="00D7415B" w:rsidP="0034029A">
      <w:pPr>
        <w:jc w:val="center"/>
        <w:rPr>
          <w:rFonts w:ascii="Calibri" w:hAnsi="Calibri" w:cs="Calibri"/>
          <w:sz w:val="28"/>
          <w:szCs w:val="28"/>
        </w:rPr>
      </w:pPr>
      <w:hyperlink r:id="rId9" w:history="1">
        <w:r w:rsidR="00870348" w:rsidRPr="00975651">
          <w:rPr>
            <w:rStyle w:val="Hyperlink"/>
            <w:rFonts w:ascii="Calibri" w:hAnsi="Calibri" w:cs="Calibri"/>
            <w:sz w:val="28"/>
            <w:szCs w:val="28"/>
          </w:rPr>
          <w:t>https://youtube.com/playlist?list=PLfOAp79EQ5QuzQu_AayaC9u1cYvvZxAdz</w:t>
        </w:r>
      </w:hyperlink>
      <w:r w:rsidR="005978C1">
        <w:rPr>
          <w:rFonts w:ascii="Calibri" w:hAnsi="Calibri" w:cs="Calibri"/>
          <w:sz w:val="28"/>
          <w:szCs w:val="28"/>
        </w:rPr>
        <w:t xml:space="preserve"> </w:t>
      </w:r>
      <w:r w:rsidR="00870348">
        <w:rPr>
          <w:rFonts w:ascii="Calibri" w:hAnsi="Calibri" w:cs="Calibri"/>
          <w:sz w:val="28"/>
          <w:szCs w:val="28"/>
        </w:rPr>
        <w:t xml:space="preserve"> </w:t>
      </w:r>
    </w:p>
    <w:p w14:paraId="376CD73C" w14:textId="2F1271FD" w:rsidR="007476A8" w:rsidRPr="00C50C9D" w:rsidRDefault="00C50C9D" w:rsidP="007476A8">
      <w:pPr>
        <w:jc w:val="both"/>
        <w:rPr>
          <w:rFonts w:ascii="Comic Sans MS" w:hAnsi="Comic Sans MS" w:cs="Calibri"/>
          <w:sz w:val="28"/>
          <w:szCs w:val="28"/>
        </w:rPr>
      </w:pPr>
      <w:r>
        <w:rPr>
          <w:rFonts w:ascii="Comic Sans MS" w:hAnsi="Comic Sans MS" w:cs="Calibri"/>
          <w:sz w:val="28"/>
          <w:szCs w:val="28"/>
        </w:rPr>
        <w:t xml:space="preserve">  </w:t>
      </w:r>
      <w:r w:rsidR="008A1E1C" w:rsidRPr="00C50C9D">
        <w:rPr>
          <w:rFonts w:ascii="Comic Sans MS" w:hAnsi="Comic Sans MS" w:cs="Calibri"/>
          <w:sz w:val="28"/>
          <w:szCs w:val="28"/>
        </w:rPr>
        <w:t xml:space="preserve">There are four main brass instruments the </w:t>
      </w:r>
      <w:r w:rsidRPr="00C50C9D">
        <w:rPr>
          <w:rFonts w:ascii="Comic Sans MS" w:hAnsi="Comic Sans MS" w:cs="Calibri"/>
          <w:b/>
          <w:bCs/>
          <w:sz w:val="28"/>
          <w:szCs w:val="28"/>
        </w:rPr>
        <w:t>Tuba</w:t>
      </w:r>
      <w:r w:rsidRPr="00C50C9D">
        <w:rPr>
          <w:rFonts w:ascii="Comic Sans MS" w:hAnsi="Comic Sans MS" w:cs="Calibri"/>
          <w:sz w:val="28"/>
          <w:szCs w:val="28"/>
        </w:rPr>
        <w:t xml:space="preserve">, </w:t>
      </w:r>
      <w:r w:rsidRPr="00C50C9D">
        <w:rPr>
          <w:rFonts w:ascii="Comic Sans MS" w:hAnsi="Comic Sans MS" w:cs="Calibri"/>
          <w:b/>
          <w:bCs/>
          <w:sz w:val="28"/>
          <w:szCs w:val="28"/>
        </w:rPr>
        <w:t>Trumpet</w:t>
      </w:r>
      <w:r w:rsidRPr="00C50C9D">
        <w:rPr>
          <w:rFonts w:ascii="Comic Sans MS" w:hAnsi="Comic Sans MS" w:cs="Calibri"/>
          <w:sz w:val="28"/>
          <w:szCs w:val="28"/>
        </w:rPr>
        <w:t xml:space="preserve">, </w:t>
      </w:r>
      <w:r w:rsidRPr="00C50C9D">
        <w:rPr>
          <w:rFonts w:ascii="Comic Sans MS" w:hAnsi="Comic Sans MS" w:cs="Calibri"/>
          <w:b/>
          <w:bCs/>
          <w:sz w:val="28"/>
          <w:szCs w:val="28"/>
        </w:rPr>
        <w:t>French</w:t>
      </w:r>
      <w:r w:rsidRPr="00C50C9D">
        <w:rPr>
          <w:rFonts w:ascii="Comic Sans MS" w:hAnsi="Comic Sans MS" w:cs="Calibri"/>
          <w:sz w:val="28"/>
          <w:szCs w:val="28"/>
        </w:rPr>
        <w:t xml:space="preserve"> </w:t>
      </w:r>
      <w:r w:rsidR="00E012BA">
        <w:rPr>
          <w:rFonts w:ascii="Comic Sans MS" w:hAnsi="Comic Sans MS" w:cs="Calibri"/>
          <w:b/>
          <w:bCs/>
          <w:sz w:val="28"/>
          <w:szCs w:val="28"/>
        </w:rPr>
        <w:t>h</w:t>
      </w:r>
      <w:r w:rsidRPr="00C50C9D">
        <w:rPr>
          <w:rFonts w:ascii="Comic Sans MS" w:hAnsi="Comic Sans MS" w:cs="Calibri"/>
          <w:b/>
          <w:bCs/>
          <w:sz w:val="28"/>
          <w:szCs w:val="28"/>
        </w:rPr>
        <w:t>orn</w:t>
      </w:r>
      <w:r w:rsidRPr="00C50C9D">
        <w:rPr>
          <w:rFonts w:ascii="Comic Sans MS" w:hAnsi="Comic Sans MS" w:cs="Calibri"/>
          <w:sz w:val="28"/>
          <w:szCs w:val="28"/>
        </w:rPr>
        <w:t xml:space="preserve"> and </w:t>
      </w:r>
      <w:r w:rsidRPr="00C50C9D">
        <w:rPr>
          <w:rFonts w:ascii="Comic Sans MS" w:hAnsi="Comic Sans MS" w:cs="Calibri"/>
          <w:b/>
          <w:bCs/>
          <w:sz w:val="28"/>
          <w:szCs w:val="28"/>
        </w:rPr>
        <w:t>Trombone.</w:t>
      </w:r>
      <w:r>
        <w:rPr>
          <w:rFonts w:ascii="Comic Sans MS" w:hAnsi="Comic Sans MS" w:cs="Calibri"/>
          <w:b/>
          <w:bCs/>
          <w:sz w:val="28"/>
          <w:szCs w:val="28"/>
        </w:rPr>
        <w:t xml:space="preserve">  </w:t>
      </w:r>
      <w:r w:rsidRPr="00C50C9D">
        <w:rPr>
          <w:rFonts w:ascii="Comic Sans MS" w:hAnsi="Comic Sans MS" w:cs="Calibri"/>
          <w:sz w:val="28"/>
          <w:szCs w:val="28"/>
        </w:rPr>
        <w:t>If you stretch out the pipes of each brass instrument, they are extremely long</w:t>
      </w:r>
      <w:r>
        <w:rPr>
          <w:rFonts w:ascii="Comic Sans MS" w:hAnsi="Comic Sans MS" w:cs="Calibri"/>
          <w:sz w:val="28"/>
          <w:szCs w:val="28"/>
        </w:rPr>
        <w:t xml:space="preserve">: a tuba can be over 5 metres in length – wow! Think about lesson </w:t>
      </w:r>
      <w:r w:rsidR="00E012BA">
        <w:rPr>
          <w:rFonts w:ascii="Comic Sans MS" w:hAnsi="Comic Sans MS" w:cs="Calibri"/>
          <w:sz w:val="28"/>
          <w:szCs w:val="28"/>
        </w:rPr>
        <w:t xml:space="preserve">  </w:t>
      </w:r>
      <w:r w:rsidR="006A0146">
        <w:rPr>
          <w:rFonts w:ascii="Comic Sans MS" w:hAnsi="Comic Sans MS" w:cs="Calibri"/>
          <w:sz w:val="28"/>
          <w:szCs w:val="28"/>
        </w:rPr>
        <w:t xml:space="preserve">1 </w:t>
      </w:r>
      <w:r>
        <w:rPr>
          <w:rFonts w:ascii="Comic Sans MS" w:hAnsi="Comic Sans MS" w:cs="Calibri"/>
          <w:sz w:val="28"/>
          <w:szCs w:val="28"/>
        </w:rPr>
        <w:t>and PITCH. Remember, the bigger the instrument, the lower the pitch</w:t>
      </w:r>
      <w:r w:rsidR="00E012BA">
        <w:rPr>
          <w:rFonts w:ascii="Comic Sans MS" w:hAnsi="Comic Sans MS" w:cs="Calibri"/>
          <w:sz w:val="28"/>
          <w:szCs w:val="28"/>
        </w:rPr>
        <w:t>!</w:t>
      </w:r>
      <w:r>
        <w:rPr>
          <w:rFonts w:ascii="Comic Sans MS" w:hAnsi="Comic Sans MS" w:cs="Calibri"/>
          <w:sz w:val="28"/>
          <w:szCs w:val="28"/>
        </w:rPr>
        <w:t xml:space="preserve">  </w:t>
      </w:r>
    </w:p>
    <w:p w14:paraId="7F28BED5" w14:textId="75D44C8D" w:rsidR="00F5484A" w:rsidRDefault="007476A8" w:rsidP="00F5484A">
      <w:pPr>
        <w:jc w:val="center"/>
        <w:rPr>
          <w:rFonts w:ascii="Comic Sans MS" w:hAnsi="Comic Sans MS" w:cs="Calibri"/>
          <w:sz w:val="28"/>
          <w:szCs w:val="28"/>
        </w:rPr>
      </w:pPr>
      <w:r w:rsidRPr="00F5484A">
        <w:rPr>
          <w:rFonts w:ascii="Comic Sans MS" w:hAnsi="Comic Sans MS" w:cs="Calibri"/>
          <w:sz w:val="28"/>
          <w:szCs w:val="28"/>
        </w:rPr>
        <w:t xml:space="preserve">Can you </w:t>
      </w:r>
      <w:r w:rsidR="00C50C9D" w:rsidRPr="00F5484A">
        <w:rPr>
          <w:rFonts w:ascii="Comic Sans MS" w:hAnsi="Comic Sans MS" w:cs="Calibri"/>
          <w:sz w:val="28"/>
          <w:szCs w:val="28"/>
        </w:rPr>
        <w:t>put the tuba, trumpet, trombone, and French horn in order of pitch:</w:t>
      </w:r>
    </w:p>
    <w:p w14:paraId="6C89C6A4" w14:textId="77777777" w:rsidR="00F5484A" w:rsidRPr="00F5484A" w:rsidRDefault="00F5484A" w:rsidP="00F5484A">
      <w:pPr>
        <w:jc w:val="center"/>
        <w:rPr>
          <w:rFonts w:ascii="Comic Sans MS" w:hAnsi="Comic Sans MS" w:cs="Calibri"/>
          <w:sz w:val="28"/>
          <w:szCs w:val="28"/>
        </w:rPr>
      </w:pPr>
    </w:p>
    <w:p w14:paraId="663C99B4" w14:textId="12D9F77F" w:rsidR="00C50C9D" w:rsidRDefault="00C50C9D" w:rsidP="00C50C9D">
      <w:pPr>
        <w:pStyle w:val="ListParagraph"/>
        <w:rPr>
          <w:rFonts w:ascii="Comic Sans MS" w:hAnsi="Comic Sans MS" w:cs="Calibri"/>
          <w:sz w:val="32"/>
          <w:szCs w:val="32"/>
        </w:rPr>
      </w:pPr>
      <w:r>
        <w:rPr>
          <w:rFonts w:ascii="Comic Sans MS" w:hAnsi="Comic Sans MS" w:cs="Calibri"/>
          <w:sz w:val="32"/>
          <w:szCs w:val="32"/>
        </w:rPr>
        <w:t xml:space="preserve">        </w:t>
      </w:r>
      <w:r w:rsidR="00F5484A">
        <w:rPr>
          <w:rFonts w:ascii="Comic Sans MS" w:hAnsi="Comic Sans MS" w:cs="Calibri"/>
          <w:sz w:val="32"/>
          <w:szCs w:val="32"/>
        </w:rPr>
        <w:t xml:space="preserve">       (lowest pitch)</w:t>
      </w:r>
      <w:r>
        <w:rPr>
          <w:rFonts w:ascii="Comic Sans MS" w:hAnsi="Comic Sans MS" w:cs="Calibri"/>
          <w:sz w:val="32"/>
          <w:szCs w:val="32"/>
        </w:rPr>
        <w:t xml:space="preserve">                                                     </w:t>
      </w:r>
    </w:p>
    <w:p w14:paraId="104CEFB3" w14:textId="445358A7" w:rsidR="00C50C9D" w:rsidRPr="00C50C9D" w:rsidRDefault="00C50C9D" w:rsidP="00C50C9D">
      <w:pPr>
        <w:pStyle w:val="ListParagraph"/>
        <w:ind w:left="1440" w:firstLine="720"/>
        <w:rPr>
          <w:rFonts w:ascii="Comic Sans MS" w:hAnsi="Comic Sans MS" w:cs="Calibri"/>
          <w:sz w:val="32"/>
          <w:szCs w:val="32"/>
        </w:rPr>
      </w:pPr>
      <w:r w:rsidRPr="00C50C9D">
        <w:rPr>
          <w:rFonts w:ascii="Comic Sans MS" w:hAnsi="Comic Sans MS" w:cs="Calibri"/>
          <w:sz w:val="32"/>
          <w:szCs w:val="32"/>
        </w:rPr>
        <w:t xml:space="preserve">1. </w:t>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p>
    <w:p w14:paraId="3E6B4814" w14:textId="51CBFA11" w:rsidR="00C50C9D" w:rsidRDefault="00C50C9D" w:rsidP="00C50C9D">
      <w:pPr>
        <w:pStyle w:val="ListParagraph"/>
        <w:ind w:left="1440" w:firstLine="720"/>
        <w:rPr>
          <w:rFonts w:ascii="Comic Sans MS" w:hAnsi="Comic Sans MS" w:cs="Calibri"/>
          <w:sz w:val="32"/>
          <w:szCs w:val="32"/>
        </w:rPr>
      </w:pPr>
      <w:r>
        <w:rPr>
          <w:rFonts w:ascii="Comic Sans MS" w:hAnsi="Comic Sans MS" w:cs="Calibri"/>
          <w:sz w:val="32"/>
          <w:szCs w:val="32"/>
        </w:rPr>
        <w:t>2.</w:t>
      </w:r>
    </w:p>
    <w:p w14:paraId="19453219" w14:textId="1E6A08BB" w:rsidR="00C50C9D" w:rsidRDefault="00C50C9D" w:rsidP="00C50C9D">
      <w:pPr>
        <w:pStyle w:val="ListParagraph"/>
        <w:ind w:left="1440" w:firstLine="720"/>
        <w:rPr>
          <w:rFonts w:ascii="Comic Sans MS" w:hAnsi="Comic Sans MS" w:cs="Calibri"/>
          <w:sz w:val="32"/>
          <w:szCs w:val="32"/>
        </w:rPr>
      </w:pPr>
      <w:r>
        <w:rPr>
          <w:rFonts w:ascii="Comic Sans MS" w:hAnsi="Comic Sans MS" w:cs="Calibri"/>
          <w:sz w:val="32"/>
          <w:szCs w:val="32"/>
        </w:rPr>
        <w:t>3.</w:t>
      </w:r>
    </w:p>
    <w:p w14:paraId="64DD9E7C" w14:textId="5A0B89BC" w:rsidR="00C50C9D" w:rsidRPr="00C50C9D" w:rsidRDefault="00C50C9D" w:rsidP="00C50C9D">
      <w:pPr>
        <w:pStyle w:val="ListParagraph"/>
        <w:ind w:left="1440" w:firstLine="720"/>
        <w:rPr>
          <w:rFonts w:ascii="Comic Sans MS" w:hAnsi="Comic Sans MS" w:cs="Calibri"/>
          <w:sz w:val="32"/>
          <w:szCs w:val="32"/>
        </w:rPr>
      </w:pPr>
      <w:r>
        <w:rPr>
          <w:rFonts w:ascii="Comic Sans MS" w:hAnsi="Comic Sans MS" w:cs="Calibri"/>
          <w:sz w:val="32"/>
          <w:szCs w:val="32"/>
        </w:rPr>
        <w:t xml:space="preserve">4.           </w:t>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r>
        <w:rPr>
          <w:rFonts w:ascii="Comic Sans MS" w:hAnsi="Comic Sans MS" w:cs="Calibri"/>
          <w:sz w:val="32"/>
          <w:szCs w:val="32"/>
        </w:rPr>
        <w:tab/>
      </w:r>
    </w:p>
    <w:p w14:paraId="0E2F2DC3" w14:textId="5F1761E4" w:rsidR="00C50C9D" w:rsidRDefault="00F5484A" w:rsidP="00C50C9D">
      <w:pPr>
        <w:pStyle w:val="ListParagraph"/>
        <w:rPr>
          <w:rFonts w:ascii="Comic Sans MS" w:hAnsi="Comic Sans MS" w:cs="Calibri"/>
          <w:sz w:val="32"/>
          <w:szCs w:val="32"/>
        </w:rPr>
      </w:pPr>
      <w:r>
        <w:rPr>
          <w:rFonts w:ascii="Comic Sans MS" w:hAnsi="Comic Sans MS" w:cs="Calibri"/>
          <w:sz w:val="32"/>
          <w:szCs w:val="32"/>
        </w:rPr>
        <w:t xml:space="preserve">               (highest pitch)</w:t>
      </w:r>
    </w:p>
    <w:p w14:paraId="2B6106E9" w14:textId="4654F54B" w:rsidR="00C50C9D" w:rsidRDefault="00C50C9D" w:rsidP="00C50C9D">
      <w:pPr>
        <w:pStyle w:val="ListParagraph"/>
        <w:rPr>
          <w:rFonts w:ascii="Comic Sans MS" w:hAnsi="Comic Sans MS" w:cs="Calibri"/>
          <w:sz w:val="32"/>
          <w:szCs w:val="32"/>
        </w:rPr>
      </w:pPr>
    </w:p>
    <w:p w14:paraId="44530BA6" w14:textId="77777777" w:rsidR="00C50C9D" w:rsidRPr="00C50C9D" w:rsidRDefault="00C50C9D" w:rsidP="00C50C9D">
      <w:pPr>
        <w:pStyle w:val="ListParagraph"/>
        <w:rPr>
          <w:rFonts w:ascii="Comic Sans MS" w:hAnsi="Comic Sans MS" w:cs="Calibri"/>
          <w:sz w:val="32"/>
          <w:szCs w:val="32"/>
        </w:rPr>
      </w:pPr>
    </w:p>
    <w:p w14:paraId="4CC73BE3" w14:textId="004EC55D" w:rsidR="00C50C9D" w:rsidRDefault="00C50C9D" w:rsidP="00C50C9D">
      <w:pPr>
        <w:rPr>
          <w:rFonts w:ascii="Comic Sans MS" w:hAnsi="Comic Sans MS" w:cs="Calibri"/>
          <w:sz w:val="32"/>
          <w:szCs w:val="32"/>
        </w:rPr>
      </w:pPr>
      <w:r>
        <w:rPr>
          <w:rFonts w:ascii="Comic Sans MS" w:hAnsi="Comic Sans MS" w:cs="Calibri"/>
          <w:sz w:val="32"/>
          <w:szCs w:val="32"/>
        </w:rPr>
        <w:t xml:space="preserve">                                 </w:t>
      </w:r>
    </w:p>
    <w:p w14:paraId="6EDA2B5C" w14:textId="77777777" w:rsidR="0034029A" w:rsidRDefault="0034029A" w:rsidP="007476A8">
      <w:pPr>
        <w:jc w:val="both"/>
        <w:rPr>
          <w:rFonts w:ascii="Calibri" w:hAnsi="Calibri" w:cs="Calibri"/>
          <w:sz w:val="32"/>
          <w:szCs w:val="32"/>
        </w:rPr>
      </w:pPr>
    </w:p>
    <w:p w14:paraId="1D9847B0" w14:textId="267F56CB" w:rsidR="007476A8" w:rsidRPr="0034029A" w:rsidRDefault="007476A8" w:rsidP="007476A8">
      <w:pPr>
        <w:jc w:val="both"/>
        <w:rPr>
          <w:rFonts w:ascii="Comic Sans MS" w:hAnsi="Comic Sans MS" w:cs="Calibri"/>
          <w:b/>
          <w:bCs/>
          <w:sz w:val="32"/>
          <w:szCs w:val="32"/>
        </w:rPr>
      </w:pPr>
      <w:r>
        <w:rPr>
          <w:rFonts w:ascii="Calibri" w:hAnsi="Calibri" w:cs="Calibri"/>
          <w:sz w:val="32"/>
          <w:szCs w:val="32"/>
        </w:rPr>
        <w:t xml:space="preserve">  </w:t>
      </w:r>
      <w:r w:rsidRPr="0034029A">
        <w:rPr>
          <w:rFonts w:ascii="Comic Sans MS" w:hAnsi="Comic Sans MS" w:cs="Calibri"/>
          <w:b/>
          <w:bCs/>
          <w:color w:val="7030A0"/>
          <w:sz w:val="32"/>
          <w:szCs w:val="32"/>
        </w:rPr>
        <w:t>Activity</w:t>
      </w:r>
      <w:r w:rsidR="0034029A" w:rsidRPr="0034029A">
        <w:rPr>
          <w:rFonts w:ascii="Comic Sans MS" w:hAnsi="Comic Sans MS" w:cs="Calibri"/>
          <w:b/>
          <w:bCs/>
          <w:color w:val="7030A0"/>
          <w:sz w:val="32"/>
          <w:szCs w:val="32"/>
        </w:rPr>
        <w:t>…</w:t>
      </w:r>
    </w:p>
    <w:p w14:paraId="6BC44482" w14:textId="1FBF8C1A" w:rsidR="007476A8" w:rsidRDefault="0034029A" w:rsidP="007476A8">
      <w:pPr>
        <w:jc w:val="both"/>
        <w:rPr>
          <w:rFonts w:ascii="Comic Sans MS" w:hAnsi="Comic Sans MS" w:cs="Calibri"/>
          <w:sz w:val="32"/>
          <w:szCs w:val="32"/>
        </w:rPr>
      </w:pPr>
      <w:r>
        <w:rPr>
          <w:rFonts w:ascii="Comic Sans MS" w:hAnsi="Comic Sans MS" w:cs="Calibri"/>
          <w:sz w:val="32"/>
          <w:szCs w:val="32"/>
        </w:rPr>
        <w:t xml:space="preserve">    This week we are going to be focussing on </w:t>
      </w:r>
      <w:r w:rsidR="00F5484A">
        <w:rPr>
          <w:rFonts w:ascii="Comic Sans MS" w:hAnsi="Comic Sans MS" w:cs="Calibri"/>
          <w:b/>
          <w:bCs/>
          <w:sz w:val="32"/>
          <w:szCs w:val="32"/>
        </w:rPr>
        <w:t>Dynamics</w:t>
      </w:r>
      <w:r>
        <w:rPr>
          <w:rFonts w:ascii="Comic Sans MS" w:hAnsi="Comic Sans MS" w:cs="Calibri"/>
          <w:sz w:val="32"/>
          <w:szCs w:val="32"/>
        </w:rPr>
        <w:t>!</w:t>
      </w:r>
    </w:p>
    <w:p w14:paraId="34FF431E" w14:textId="071E7261" w:rsidR="0034029A" w:rsidRDefault="007D785A" w:rsidP="0034029A">
      <w:pPr>
        <w:jc w:val="center"/>
        <w:rPr>
          <w:rFonts w:ascii="Comic Sans MS" w:hAnsi="Comic Sans MS" w:cs="Calibri"/>
          <w:sz w:val="32"/>
          <w:szCs w:val="32"/>
        </w:rPr>
      </w:pPr>
      <w:r>
        <w:rPr>
          <w:rFonts w:ascii="Comic Sans MS" w:hAnsi="Comic Sans MS" w:cs="Calibri"/>
          <w:sz w:val="32"/>
          <w:szCs w:val="32"/>
        </w:rPr>
        <w:t>Dynamics</w:t>
      </w:r>
      <w:r w:rsidR="0034029A">
        <w:rPr>
          <w:rFonts w:ascii="Comic Sans MS" w:hAnsi="Comic Sans MS" w:cs="Calibri"/>
          <w:sz w:val="32"/>
          <w:szCs w:val="32"/>
        </w:rPr>
        <w:t xml:space="preserve"> is the word in music that we use to describe the </w:t>
      </w:r>
      <w:r w:rsidR="00F5484A">
        <w:rPr>
          <w:rFonts w:ascii="Comic Sans MS" w:hAnsi="Comic Sans MS" w:cs="Calibri"/>
          <w:i/>
          <w:iCs/>
          <w:sz w:val="32"/>
          <w:szCs w:val="32"/>
        </w:rPr>
        <w:t>volume</w:t>
      </w:r>
      <w:r w:rsidR="0034029A">
        <w:rPr>
          <w:rFonts w:ascii="Comic Sans MS" w:hAnsi="Comic Sans MS" w:cs="Calibri"/>
          <w:sz w:val="32"/>
          <w:szCs w:val="32"/>
        </w:rPr>
        <w:t xml:space="preserve"> of the music. We use different words to describe the </w:t>
      </w:r>
      <w:r w:rsidR="006A0146">
        <w:rPr>
          <w:rFonts w:ascii="Comic Sans MS" w:hAnsi="Comic Sans MS" w:cs="Calibri"/>
          <w:sz w:val="32"/>
          <w:szCs w:val="32"/>
        </w:rPr>
        <w:t>dynamics</w:t>
      </w:r>
      <w:r w:rsidR="0034029A">
        <w:rPr>
          <w:rFonts w:ascii="Comic Sans MS" w:hAnsi="Comic Sans MS" w:cs="Calibri"/>
          <w:sz w:val="32"/>
          <w:szCs w:val="32"/>
        </w:rPr>
        <w:t xml:space="preserve"> in music:</w:t>
      </w:r>
    </w:p>
    <w:p w14:paraId="33FE3874" w14:textId="590453B4" w:rsidR="0034029A" w:rsidRDefault="00F5484A" w:rsidP="0034029A">
      <w:pPr>
        <w:jc w:val="center"/>
        <w:rPr>
          <w:rFonts w:ascii="Comic Sans MS" w:hAnsi="Comic Sans MS" w:cs="Calibri"/>
          <w:b/>
          <w:bCs/>
          <w:color w:val="7030A0"/>
          <w:sz w:val="32"/>
          <w:szCs w:val="32"/>
        </w:rPr>
      </w:pPr>
      <w:r>
        <w:rPr>
          <w:rFonts w:ascii="Comic Sans MS" w:hAnsi="Comic Sans MS" w:cs="Calibri"/>
          <w:b/>
          <w:bCs/>
          <w:color w:val="7030A0"/>
          <w:sz w:val="32"/>
          <w:szCs w:val="32"/>
        </w:rPr>
        <w:t>piano</w:t>
      </w:r>
      <w:r w:rsidR="0034029A">
        <w:rPr>
          <w:rFonts w:ascii="Comic Sans MS" w:hAnsi="Comic Sans MS" w:cs="Calibri"/>
          <w:b/>
          <w:bCs/>
          <w:color w:val="7030A0"/>
          <w:sz w:val="32"/>
          <w:szCs w:val="32"/>
        </w:rPr>
        <w:t xml:space="preserve"> = </w:t>
      </w:r>
      <w:r>
        <w:rPr>
          <w:rFonts w:ascii="Comic Sans MS" w:hAnsi="Comic Sans MS" w:cs="Calibri"/>
          <w:b/>
          <w:bCs/>
          <w:color w:val="7030A0"/>
          <w:sz w:val="32"/>
          <w:szCs w:val="32"/>
        </w:rPr>
        <w:t>soft/quiet</w:t>
      </w:r>
    </w:p>
    <w:p w14:paraId="2C948D7A" w14:textId="160BF789" w:rsidR="0034029A" w:rsidRDefault="00F5484A" w:rsidP="00F5484A">
      <w:pPr>
        <w:jc w:val="center"/>
        <w:rPr>
          <w:rFonts w:ascii="Comic Sans MS" w:hAnsi="Comic Sans MS" w:cs="Calibri"/>
          <w:b/>
          <w:bCs/>
          <w:color w:val="7030A0"/>
          <w:sz w:val="32"/>
          <w:szCs w:val="32"/>
        </w:rPr>
      </w:pPr>
      <w:r>
        <w:rPr>
          <w:rFonts w:ascii="Comic Sans MS" w:hAnsi="Comic Sans MS" w:cs="Calibri"/>
          <w:b/>
          <w:bCs/>
          <w:color w:val="7030A0"/>
          <w:sz w:val="32"/>
          <w:szCs w:val="32"/>
        </w:rPr>
        <w:t>forte</w:t>
      </w:r>
      <w:r w:rsidR="0034029A">
        <w:rPr>
          <w:rFonts w:ascii="Comic Sans MS" w:hAnsi="Comic Sans MS" w:cs="Calibri"/>
          <w:b/>
          <w:bCs/>
          <w:color w:val="7030A0"/>
          <w:sz w:val="32"/>
          <w:szCs w:val="32"/>
        </w:rPr>
        <w:t xml:space="preserve"> = </w:t>
      </w:r>
      <w:r>
        <w:rPr>
          <w:rFonts w:ascii="Comic Sans MS" w:hAnsi="Comic Sans MS" w:cs="Calibri"/>
          <w:b/>
          <w:bCs/>
          <w:color w:val="7030A0"/>
          <w:sz w:val="32"/>
          <w:szCs w:val="32"/>
        </w:rPr>
        <w:t>loud</w:t>
      </w:r>
    </w:p>
    <w:p w14:paraId="56E13ADE" w14:textId="3A22A86D" w:rsidR="005978C1" w:rsidRDefault="0034029A" w:rsidP="00F5484A">
      <w:pPr>
        <w:jc w:val="center"/>
        <w:rPr>
          <w:rFonts w:ascii="Comic Sans MS" w:hAnsi="Comic Sans MS" w:cs="Calibri"/>
          <w:b/>
          <w:bCs/>
          <w:color w:val="000000" w:themeColor="text1"/>
          <w:sz w:val="32"/>
          <w:szCs w:val="32"/>
        </w:rPr>
      </w:pPr>
      <w:r>
        <w:rPr>
          <w:rFonts w:ascii="Comic Sans MS" w:hAnsi="Comic Sans MS" w:cs="Calibri"/>
          <w:b/>
          <w:bCs/>
          <w:color w:val="000000" w:themeColor="text1"/>
          <w:sz w:val="32"/>
          <w:szCs w:val="32"/>
        </w:rPr>
        <w:t xml:space="preserve">Listen to </w:t>
      </w:r>
      <w:r w:rsidR="00F5484A">
        <w:rPr>
          <w:rFonts w:ascii="Comic Sans MS" w:hAnsi="Comic Sans MS" w:cs="Calibri"/>
          <w:b/>
          <w:bCs/>
          <w:color w:val="000000" w:themeColor="text1"/>
          <w:sz w:val="32"/>
          <w:szCs w:val="32"/>
        </w:rPr>
        <w:t>“Mars” from the Planets Suite by Gustav Holst</w:t>
      </w:r>
    </w:p>
    <w:p w14:paraId="5EA42753" w14:textId="1133F006" w:rsidR="00F5484A" w:rsidRDefault="00D7415B" w:rsidP="00F5484A">
      <w:pPr>
        <w:jc w:val="center"/>
        <w:rPr>
          <w:rStyle w:val="Hyperlink"/>
          <w:rFonts w:ascii="Comic Sans MS" w:hAnsi="Comic Sans MS" w:cs="Calibri"/>
          <w:sz w:val="20"/>
          <w:szCs w:val="20"/>
        </w:rPr>
      </w:pPr>
      <w:hyperlink r:id="rId10" w:history="1">
        <w:r w:rsidR="001E659D" w:rsidRPr="00E7187D">
          <w:rPr>
            <w:rStyle w:val="Hyperlink"/>
            <w:rFonts w:ascii="Comic Sans MS" w:hAnsi="Comic Sans MS" w:cs="Calibri"/>
            <w:sz w:val="20"/>
            <w:szCs w:val="20"/>
          </w:rPr>
          <w:t>https://bbc.co.uk/programmes/articles/14ZjT5yjnKQRdKVsqrLzk1x/mars-from-the-planet-by-gustav-holst</w:t>
        </w:r>
      </w:hyperlink>
    </w:p>
    <w:p w14:paraId="776BF328" w14:textId="6F4E6249" w:rsidR="007D785A" w:rsidRDefault="007D785A" w:rsidP="007D785A">
      <w:pPr>
        <w:rPr>
          <w:rStyle w:val="Hyperlink"/>
          <w:rFonts w:ascii="Comic Sans MS" w:hAnsi="Comic Sans MS" w:cs="Calibri"/>
          <w:color w:val="auto"/>
          <w:sz w:val="24"/>
          <w:szCs w:val="24"/>
          <w:u w:val="none"/>
        </w:rPr>
      </w:pPr>
      <w:r>
        <w:rPr>
          <w:rStyle w:val="Hyperlink"/>
          <w:rFonts w:ascii="Comic Sans MS" w:hAnsi="Comic Sans MS" w:cs="Calibri"/>
          <w:color w:val="auto"/>
          <w:sz w:val="24"/>
          <w:szCs w:val="24"/>
          <w:u w:val="none"/>
        </w:rPr>
        <w:t>This piece is very dramatic.  It uses the brass instruments a lot and has very loud dynamics!</w:t>
      </w:r>
    </w:p>
    <w:p w14:paraId="7109C156" w14:textId="20190273" w:rsidR="007D785A" w:rsidRPr="007D785A" w:rsidRDefault="007D785A" w:rsidP="007D785A">
      <w:pPr>
        <w:jc w:val="center"/>
        <w:rPr>
          <w:rFonts w:ascii="Comic Sans MS" w:hAnsi="Comic Sans MS" w:cs="Calibri"/>
          <w:sz w:val="24"/>
          <w:szCs w:val="24"/>
        </w:rPr>
      </w:pPr>
      <w:r>
        <w:rPr>
          <w:rFonts w:ascii="Comic Sans MS" w:hAnsi="Comic Sans MS" w:cs="Calibri"/>
          <w:sz w:val="24"/>
          <w:szCs w:val="24"/>
        </w:rPr>
        <w:t>Can you describe what happens to the dynamics in this piece of music?</w:t>
      </w:r>
    </w:p>
    <w:p w14:paraId="63BD493B" w14:textId="15AC87D7" w:rsidR="001E659D" w:rsidRDefault="007D785A" w:rsidP="00F5484A">
      <w:pPr>
        <w:jc w:val="center"/>
        <w:rPr>
          <w:rFonts w:ascii="Comic Sans MS" w:hAnsi="Comic Sans MS" w:cs="Calibri"/>
          <w:color w:val="000000" w:themeColor="text1"/>
          <w:sz w:val="20"/>
          <w:szCs w:val="20"/>
        </w:rPr>
      </w:pPr>
      <w:r w:rsidRPr="007D785A">
        <w:rPr>
          <w:rFonts w:ascii="Comic Sans MS" w:hAnsi="Comic Sans MS" w:cs="Calibri"/>
          <w:noProof/>
          <w:color w:val="000000" w:themeColor="text1"/>
          <w:sz w:val="20"/>
          <w:szCs w:val="20"/>
        </w:rPr>
        <mc:AlternateContent>
          <mc:Choice Requires="wps">
            <w:drawing>
              <wp:anchor distT="45720" distB="45720" distL="114300" distR="114300" simplePos="0" relativeHeight="251659264" behindDoc="0" locked="0" layoutInCell="1" allowOverlap="1" wp14:anchorId="16E40126" wp14:editId="3A7B0885">
                <wp:simplePos x="0" y="0"/>
                <wp:positionH relativeFrom="column">
                  <wp:posOffset>1485900</wp:posOffset>
                </wp:positionH>
                <wp:positionV relativeFrom="paragraph">
                  <wp:posOffset>45085</wp:posOffset>
                </wp:positionV>
                <wp:extent cx="38862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714375"/>
                        </a:xfrm>
                        <a:prstGeom prst="rect">
                          <a:avLst/>
                        </a:prstGeom>
                        <a:solidFill>
                          <a:srgbClr val="FFFFFF"/>
                        </a:solidFill>
                        <a:ln w="9525">
                          <a:solidFill>
                            <a:srgbClr val="000000"/>
                          </a:solidFill>
                          <a:miter lim="800000"/>
                          <a:headEnd/>
                          <a:tailEnd/>
                        </a:ln>
                      </wps:spPr>
                      <wps:txbx>
                        <w:txbxContent>
                          <w:p w14:paraId="3287F6FC" w14:textId="00F9A0D1" w:rsidR="007D785A" w:rsidRDefault="00DB37B0">
                            <w:r>
                              <w:t xml:space="preserve">In </w:t>
                            </w:r>
                            <w:r w:rsidR="00D7415B">
                              <w:t>‘</w:t>
                            </w:r>
                            <w:r>
                              <w:t>Mars</w:t>
                            </w:r>
                            <w:r w:rsidR="00D7415B">
                              <w:t>’,</w:t>
                            </w:r>
                            <w:r>
                              <w:t xml:space="preserve"> the music starts…</w:t>
                            </w:r>
                            <w:r w:rsidR="007D785A">
                              <w:t>…………</w:t>
                            </w:r>
                            <w:r>
                              <w:t>…………………………………….and then………………………………………………………………………………………………………………………………………………………………………………………………..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40126" id="_x0000_t202" coordsize="21600,21600" o:spt="202" path="m,l,21600r21600,l21600,xe">
                <v:stroke joinstyle="miter"/>
                <v:path gradientshapeok="t" o:connecttype="rect"/>
              </v:shapetype>
              <v:shape id="Text Box 2" o:spid="_x0000_s1026" type="#_x0000_t202" style="position:absolute;left:0;text-align:left;margin-left:117pt;margin-top:3.55pt;width:306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">
                <v:textbox>
                  <w:txbxContent>
                    <w:p w14:paraId="3287F6FC" w14:textId="00F9A0D1" w:rsidR="007D785A" w:rsidRDefault="00DB37B0">
                      <w:r>
                        <w:t xml:space="preserve">In </w:t>
                      </w:r>
                      <w:r w:rsidR="00D7415B">
                        <w:t>‘</w:t>
                      </w:r>
                      <w:r>
                        <w:t>Mars</w:t>
                      </w:r>
                      <w:r w:rsidR="00D7415B">
                        <w:t>’,</w:t>
                      </w:r>
                      <w:r>
                        <w:t xml:space="preserve"> the music starts…</w:t>
                      </w:r>
                      <w:r w:rsidR="007D785A">
                        <w:t>…………</w:t>
                      </w:r>
                      <w:r>
                        <w:t>…………………………………….and then………………………………………………………………………………………………………………………………………………………………………………………………..</w:t>
                      </w:r>
                    </w:p>
                  </w:txbxContent>
                </v:textbox>
                <w10:wrap type="square"/>
              </v:shape>
            </w:pict>
          </mc:Fallback>
        </mc:AlternateContent>
      </w:r>
    </w:p>
    <w:p w14:paraId="539A7D00" w14:textId="77777777" w:rsidR="001E659D" w:rsidRPr="001E659D" w:rsidRDefault="001E659D" w:rsidP="00F5484A">
      <w:pPr>
        <w:jc w:val="center"/>
        <w:rPr>
          <w:rFonts w:ascii="Comic Sans MS" w:hAnsi="Comic Sans MS" w:cs="Calibri"/>
          <w:color w:val="000000" w:themeColor="text1"/>
          <w:sz w:val="20"/>
          <w:szCs w:val="20"/>
        </w:rPr>
      </w:pPr>
    </w:p>
    <w:p w14:paraId="1946D442" w14:textId="77777777" w:rsidR="00997D83" w:rsidRDefault="00997D83" w:rsidP="00997D83">
      <w:pPr>
        <w:jc w:val="center"/>
      </w:pPr>
    </w:p>
    <w:p w14:paraId="57689B27" w14:textId="42541602" w:rsidR="005978C1" w:rsidRDefault="005978C1" w:rsidP="00997D83">
      <w:pPr>
        <w:rPr>
          <w:rFonts w:ascii="Comic Sans MS" w:hAnsi="Comic Sans MS" w:cs="Calibri"/>
          <w:b/>
          <w:bCs/>
          <w:color w:val="1F497D" w:themeColor="text2"/>
          <w:sz w:val="32"/>
          <w:szCs w:val="32"/>
        </w:rPr>
      </w:pPr>
      <w:r>
        <w:rPr>
          <w:rFonts w:ascii="Comic Sans MS" w:hAnsi="Comic Sans MS" w:cs="Calibri"/>
          <w:b/>
          <w:bCs/>
          <w:color w:val="1F497D" w:themeColor="text2"/>
          <w:sz w:val="32"/>
          <w:szCs w:val="32"/>
        </w:rPr>
        <w:t xml:space="preserve">Time to get </w:t>
      </w:r>
      <w:r w:rsidR="00997D83">
        <w:rPr>
          <w:rFonts w:ascii="Comic Sans MS" w:hAnsi="Comic Sans MS" w:cs="Calibri"/>
          <w:b/>
          <w:bCs/>
          <w:color w:val="1F497D" w:themeColor="text2"/>
          <w:sz w:val="32"/>
          <w:szCs w:val="32"/>
        </w:rPr>
        <w:t>clapping/tapping</w:t>
      </w:r>
      <w:r>
        <w:rPr>
          <w:rFonts w:ascii="Comic Sans MS" w:hAnsi="Comic Sans MS" w:cs="Calibri"/>
          <w:b/>
          <w:bCs/>
          <w:color w:val="1F497D" w:themeColor="text2"/>
          <w:sz w:val="32"/>
          <w:szCs w:val="32"/>
        </w:rPr>
        <w:t>…</w:t>
      </w:r>
    </w:p>
    <w:p w14:paraId="64B24F7F" w14:textId="293938C0" w:rsidR="00283737" w:rsidRDefault="00371B23" w:rsidP="00283737">
      <w:pPr>
        <w:rPr>
          <w:rFonts w:ascii="Comic Sans MS" w:hAnsi="Comic Sans MS" w:cs="Calibri"/>
          <w:color w:val="000000" w:themeColor="text1"/>
          <w:sz w:val="28"/>
          <w:szCs w:val="28"/>
        </w:rPr>
      </w:pPr>
      <w:r>
        <w:rPr>
          <w:rFonts w:ascii="Comic Sans MS" w:hAnsi="Comic Sans MS" w:cs="Calibri"/>
          <w:color w:val="000000" w:themeColor="text1"/>
          <w:sz w:val="28"/>
          <w:szCs w:val="28"/>
        </w:rPr>
        <w:t xml:space="preserve">  </w:t>
      </w:r>
      <w:r w:rsidR="00283737" w:rsidRPr="00283737">
        <w:rPr>
          <w:rFonts w:ascii="Comic Sans MS" w:hAnsi="Comic Sans MS" w:cs="Calibri"/>
          <w:color w:val="000000" w:themeColor="text1"/>
          <w:sz w:val="28"/>
          <w:szCs w:val="28"/>
        </w:rPr>
        <w:t>Listen again</w:t>
      </w:r>
      <w:r w:rsidR="00997D83">
        <w:rPr>
          <w:rFonts w:ascii="Comic Sans MS" w:hAnsi="Comic Sans MS" w:cs="Calibri"/>
          <w:color w:val="000000" w:themeColor="text1"/>
          <w:sz w:val="28"/>
          <w:szCs w:val="28"/>
        </w:rPr>
        <w:t xml:space="preserve"> and see if you can clap/tap along to the main ostinato that runs throughout this music.</w:t>
      </w:r>
      <w:r w:rsidR="00283737" w:rsidRPr="00283737">
        <w:rPr>
          <w:rFonts w:ascii="Comic Sans MS" w:hAnsi="Comic Sans MS" w:cs="Calibri"/>
          <w:color w:val="000000" w:themeColor="text1"/>
          <w:sz w:val="28"/>
          <w:szCs w:val="28"/>
        </w:rPr>
        <w:t xml:space="preserve"> </w:t>
      </w:r>
      <w:r w:rsidR="00997D83">
        <w:rPr>
          <w:rFonts w:ascii="Comic Sans MS" w:hAnsi="Comic Sans MS" w:cs="Calibri"/>
          <w:color w:val="000000" w:themeColor="text1"/>
          <w:sz w:val="28"/>
          <w:szCs w:val="28"/>
        </w:rPr>
        <w:t>Watch this video as an example of how to do this…</w:t>
      </w:r>
    </w:p>
    <w:p w14:paraId="0336A3C1" w14:textId="0E0A0F42" w:rsidR="00371B23" w:rsidRDefault="00371B23" w:rsidP="00283737">
      <w:pPr>
        <w:rPr>
          <w:rFonts w:ascii="Comic Sans MS" w:hAnsi="Comic Sans MS" w:cs="Calibri"/>
          <w:color w:val="000000" w:themeColor="text1"/>
          <w:sz w:val="28"/>
          <w:szCs w:val="28"/>
        </w:rPr>
      </w:pPr>
      <w:r>
        <w:rPr>
          <w:rFonts w:ascii="Comic Sans MS" w:hAnsi="Comic Sans MS" w:cs="Calibri"/>
          <w:color w:val="000000" w:themeColor="text1"/>
          <w:sz w:val="28"/>
          <w:szCs w:val="28"/>
        </w:rPr>
        <w:t xml:space="preserve">                                          ( Episode 3 – part 1 )</w:t>
      </w:r>
    </w:p>
    <w:p w14:paraId="45D19161" w14:textId="75032087" w:rsidR="00371B23" w:rsidRPr="004A13AB" w:rsidRDefault="00D7415B" w:rsidP="004A13AB">
      <w:pPr>
        <w:jc w:val="center"/>
        <w:rPr>
          <w:rFonts w:ascii="Calibri" w:hAnsi="Calibri" w:cs="Calibri"/>
          <w:sz w:val="28"/>
          <w:szCs w:val="28"/>
        </w:rPr>
      </w:pPr>
      <w:hyperlink r:id="rId11" w:history="1">
        <w:r w:rsidR="00997D83" w:rsidRPr="00975651">
          <w:rPr>
            <w:rStyle w:val="Hyperlink"/>
            <w:rFonts w:ascii="Calibri" w:hAnsi="Calibri" w:cs="Calibri"/>
            <w:sz w:val="28"/>
            <w:szCs w:val="28"/>
          </w:rPr>
          <w:t>https://youtube.com/playlist?list=PLfOAp79EQ5QuzQu_AayaC9u1cYvvZxAdz</w:t>
        </w:r>
      </w:hyperlink>
      <w:r w:rsidR="00997D83">
        <w:rPr>
          <w:rFonts w:ascii="Calibri" w:hAnsi="Calibri" w:cs="Calibri"/>
          <w:sz w:val="28"/>
          <w:szCs w:val="28"/>
        </w:rPr>
        <w:t xml:space="preserve">  </w:t>
      </w:r>
    </w:p>
    <w:p w14:paraId="6E1FC4C1" w14:textId="77777777" w:rsidR="002E56BE" w:rsidRDefault="00283737" w:rsidP="00283737">
      <w:pPr>
        <w:rPr>
          <w:rFonts w:ascii="Comic Sans MS" w:hAnsi="Comic Sans MS" w:cs="Calibri"/>
          <w:b/>
          <w:bCs/>
          <w:color w:val="17365D" w:themeColor="text2" w:themeShade="BF"/>
          <w:sz w:val="32"/>
          <w:szCs w:val="32"/>
        </w:rPr>
      </w:pPr>
      <w:r w:rsidRPr="00E17F30">
        <w:rPr>
          <w:rFonts w:ascii="Comic Sans MS" w:hAnsi="Comic Sans MS" w:cs="Calibri"/>
          <w:b/>
          <w:bCs/>
          <w:color w:val="17365D" w:themeColor="text2" w:themeShade="BF"/>
          <w:sz w:val="32"/>
          <w:szCs w:val="32"/>
        </w:rPr>
        <w:t>Listening</w:t>
      </w:r>
      <w:r w:rsidR="00371B23">
        <w:rPr>
          <w:rFonts w:ascii="Comic Sans MS" w:hAnsi="Comic Sans MS" w:cs="Calibri"/>
          <w:b/>
          <w:bCs/>
          <w:color w:val="17365D" w:themeColor="text2" w:themeShade="BF"/>
          <w:sz w:val="32"/>
          <w:szCs w:val="32"/>
        </w:rPr>
        <w:t xml:space="preserve"> for the week</w:t>
      </w:r>
      <w:r w:rsidRPr="00E17F30">
        <w:rPr>
          <w:rFonts w:ascii="Comic Sans MS" w:hAnsi="Comic Sans MS" w:cs="Calibri"/>
          <w:b/>
          <w:bCs/>
          <w:color w:val="17365D" w:themeColor="text2" w:themeShade="BF"/>
          <w:sz w:val="32"/>
          <w:szCs w:val="32"/>
        </w:rPr>
        <w:t>…</w:t>
      </w:r>
    </w:p>
    <w:p w14:paraId="3CA30B60" w14:textId="45CB4C76" w:rsidR="00283737" w:rsidRDefault="002E56BE" w:rsidP="00283737">
      <w:pPr>
        <w:rPr>
          <w:rFonts w:ascii="Comic Sans MS" w:hAnsi="Comic Sans MS" w:cs="Calibri"/>
          <w:b/>
          <w:bCs/>
          <w:color w:val="17365D" w:themeColor="text2" w:themeShade="BF"/>
          <w:sz w:val="28"/>
          <w:szCs w:val="28"/>
        </w:rPr>
      </w:pPr>
      <w:r>
        <w:rPr>
          <w:rFonts w:ascii="Comic Sans MS" w:hAnsi="Comic Sans MS" w:cs="Calibri"/>
          <w:sz w:val="32"/>
          <w:szCs w:val="32"/>
        </w:rPr>
        <w:t xml:space="preserve">  </w:t>
      </w:r>
      <w:r w:rsidRPr="002E56BE">
        <w:rPr>
          <w:rFonts w:ascii="Comic Sans MS" w:hAnsi="Comic Sans MS" w:cs="Calibri"/>
          <w:sz w:val="28"/>
          <w:szCs w:val="28"/>
        </w:rPr>
        <w:t xml:space="preserve">Watch this video of a very famous piece of music written for the French horn… </w:t>
      </w:r>
      <w:r w:rsidR="00283737" w:rsidRPr="002E56BE">
        <w:rPr>
          <w:rFonts w:ascii="Comic Sans MS" w:hAnsi="Comic Sans MS" w:cs="Calibri"/>
          <w:b/>
          <w:bCs/>
          <w:color w:val="17365D" w:themeColor="text2" w:themeShade="BF"/>
          <w:sz w:val="28"/>
          <w:szCs w:val="28"/>
        </w:rPr>
        <w:t xml:space="preserve"> </w:t>
      </w:r>
    </w:p>
    <w:p w14:paraId="55E08F73" w14:textId="6E5B3A52" w:rsidR="00997D83" w:rsidRPr="004A13AB" w:rsidRDefault="004A13AB" w:rsidP="00283737">
      <w:pPr>
        <w:rPr>
          <w:rFonts w:ascii="Times New Roman" w:hAnsi="Times New Roman" w:cs="Times New Roman"/>
          <w:b/>
          <w:bCs/>
          <w:sz w:val="18"/>
          <w:szCs w:val="18"/>
        </w:rPr>
      </w:pPr>
      <w:r>
        <w:rPr>
          <w:rFonts w:ascii="Comic Sans MS" w:hAnsi="Comic Sans MS" w:cs="Calibri"/>
          <w:b/>
          <w:bCs/>
          <w:color w:val="17365D" w:themeColor="text2" w:themeShade="BF"/>
          <w:sz w:val="28"/>
          <w:szCs w:val="28"/>
        </w:rPr>
        <w:t xml:space="preserve">         </w:t>
      </w:r>
      <w:hyperlink r:id="rId12" w:history="1">
        <w:r w:rsidRPr="00540FEB">
          <w:rPr>
            <w:rStyle w:val="Hyperlink"/>
            <w:rFonts w:ascii="Times New Roman" w:hAnsi="Times New Roman" w:cs="Times New Roman"/>
            <w:b/>
            <w:bCs/>
            <w:sz w:val="18"/>
            <w:szCs w:val="18"/>
          </w:rPr>
          <w:t>https://www.bbc.co.uk/programmes/articles/3H1v7vC6mqlnq715SS7s52Q/horn-concerto-no-4-by-mozart</w:t>
        </w:r>
      </w:hyperlink>
    </w:p>
    <w:p w14:paraId="04B60B2C" w14:textId="42789E08" w:rsidR="009F1625" w:rsidRPr="009F1625" w:rsidRDefault="009F1625" w:rsidP="009F1625">
      <w:pPr>
        <w:jc w:val="center"/>
        <w:rPr>
          <w:rFonts w:ascii="Bradley Hand ITC" w:hAnsi="Bradley Hand ITC" w:cs="Calibri"/>
          <w:b/>
          <w:bCs/>
          <w:color w:val="000000" w:themeColor="text1"/>
          <w:sz w:val="28"/>
          <w:szCs w:val="28"/>
        </w:rPr>
      </w:pPr>
      <w:r w:rsidRPr="009F1625">
        <w:rPr>
          <w:rFonts w:ascii="Bradley Hand ITC" w:hAnsi="Bradley Hand ITC" w:cs="Calibri"/>
          <w:b/>
          <w:bCs/>
          <w:color w:val="000000" w:themeColor="text1"/>
          <w:sz w:val="28"/>
          <w:szCs w:val="28"/>
        </w:rPr>
        <w:t>We look forward to seeing the work you have done this week:</w:t>
      </w:r>
    </w:p>
    <w:p w14:paraId="03A14E03" w14:textId="1F3FE7B7" w:rsidR="007476A8" w:rsidRPr="006B78C3" w:rsidRDefault="009F1625" w:rsidP="006B78C3">
      <w:pPr>
        <w:jc w:val="center"/>
        <w:rPr>
          <w:rFonts w:ascii="Bradley Hand ITC" w:hAnsi="Bradley Hand ITC" w:cs="Calibri"/>
          <w:b/>
          <w:bCs/>
          <w:color w:val="000000" w:themeColor="text1"/>
          <w:sz w:val="28"/>
          <w:szCs w:val="28"/>
        </w:rPr>
      </w:pPr>
      <w:r w:rsidRPr="009F1625">
        <w:rPr>
          <w:rFonts w:ascii="Bradley Hand ITC" w:hAnsi="Bradley Hand ITC" w:cs="Calibri"/>
          <w:b/>
          <w:bCs/>
          <w:color w:val="000000" w:themeColor="text1"/>
          <w:sz w:val="28"/>
          <w:szCs w:val="28"/>
        </w:rPr>
        <w:t>Miss Blackford</w:t>
      </w:r>
      <w:r>
        <w:rPr>
          <w:rFonts w:ascii="Bradley Hand ITC" w:hAnsi="Bradley Hand ITC" w:cs="Calibri"/>
          <w:b/>
          <w:bCs/>
          <w:color w:val="000000" w:themeColor="text1"/>
          <w:sz w:val="28"/>
          <w:szCs w:val="28"/>
        </w:rPr>
        <w:t xml:space="preserve">, </w:t>
      </w:r>
      <w:r w:rsidRPr="009F1625">
        <w:rPr>
          <w:rFonts w:ascii="Bradley Hand ITC" w:hAnsi="Bradley Hand ITC" w:cs="Calibri"/>
          <w:b/>
          <w:bCs/>
          <w:color w:val="000000" w:themeColor="text1"/>
          <w:sz w:val="28"/>
          <w:szCs w:val="28"/>
        </w:rPr>
        <w:t xml:space="preserve">Mrs Kay, </w:t>
      </w:r>
      <w:r>
        <w:rPr>
          <w:rFonts w:ascii="Bradley Hand ITC" w:hAnsi="Bradley Hand ITC" w:cs="Calibri"/>
          <w:b/>
          <w:bCs/>
          <w:color w:val="000000" w:themeColor="text1"/>
          <w:sz w:val="28"/>
          <w:szCs w:val="28"/>
        </w:rPr>
        <w:t xml:space="preserve">Miss Curwen, </w:t>
      </w:r>
      <w:r w:rsidRPr="009F1625">
        <w:rPr>
          <w:rFonts w:ascii="Bradley Hand ITC" w:hAnsi="Bradley Hand ITC" w:cs="Calibri"/>
          <w:b/>
          <w:bCs/>
          <w:color w:val="000000" w:themeColor="text1"/>
          <w:sz w:val="28"/>
          <w:szCs w:val="28"/>
        </w:rPr>
        <w:t>Mr McKen</w:t>
      </w:r>
      <w:r w:rsidR="006B78C3">
        <w:rPr>
          <w:rFonts w:ascii="Bradley Hand ITC" w:hAnsi="Bradley Hand ITC" w:cs="Calibri"/>
          <w:b/>
          <w:bCs/>
          <w:color w:val="000000" w:themeColor="text1"/>
          <w:sz w:val="28"/>
          <w:szCs w:val="28"/>
        </w:rPr>
        <w:t>d</w:t>
      </w:r>
    </w:p>
    <w:sectPr w:rsidR="007476A8" w:rsidRPr="006B78C3" w:rsidSect="00977903">
      <w:pgSz w:w="11906" w:h="16838"/>
      <w:pgMar w:top="720" w:right="720" w:bottom="720" w:left="720" w:header="708" w:footer="708" w:gutter="0"/>
      <w:pgBorders w:offsetFrom="page">
        <w:top w:val="musicNotes" w:sz="7" w:space="24" w:color="auto"/>
        <w:left w:val="musicNotes" w:sz="7" w:space="24" w:color="auto"/>
        <w:bottom w:val="musicNotes" w:sz="7" w:space="24" w:color="auto"/>
        <w:right w:val="musicNotes" w:sz="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4047E"/>
    <w:multiLevelType w:val="hybridMultilevel"/>
    <w:tmpl w:val="305212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29C6157"/>
    <w:multiLevelType w:val="hybridMultilevel"/>
    <w:tmpl w:val="1E1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35BFA"/>
    <w:multiLevelType w:val="hybridMultilevel"/>
    <w:tmpl w:val="C1F8C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705DD"/>
    <w:multiLevelType w:val="hybridMultilevel"/>
    <w:tmpl w:val="DDB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821EE"/>
    <w:multiLevelType w:val="hybridMultilevel"/>
    <w:tmpl w:val="B1D8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64A5F"/>
    <w:multiLevelType w:val="hybridMultilevel"/>
    <w:tmpl w:val="B82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40967"/>
    <w:multiLevelType w:val="hybridMultilevel"/>
    <w:tmpl w:val="B24E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13E35"/>
    <w:multiLevelType w:val="hybridMultilevel"/>
    <w:tmpl w:val="40F8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79"/>
    <w:rsid w:val="00000DA5"/>
    <w:rsid w:val="00015145"/>
    <w:rsid w:val="00027579"/>
    <w:rsid w:val="001423C0"/>
    <w:rsid w:val="00196C5E"/>
    <w:rsid w:val="001C12D0"/>
    <w:rsid w:val="001D5D40"/>
    <w:rsid w:val="001E659D"/>
    <w:rsid w:val="00283737"/>
    <w:rsid w:val="002E56BE"/>
    <w:rsid w:val="002E7967"/>
    <w:rsid w:val="0032339E"/>
    <w:rsid w:val="0034029A"/>
    <w:rsid w:val="00371B23"/>
    <w:rsid w:val="003D1462"/>
    <w:rsid w:val="003F3102"/>
    <w:rsid w:val="004041E7"/>
    <w:rsid w:val="004A13AB"/>
    <w:rsid w:val="005266AC"/>
    <w:rsid w:val="00531C42"/>
    <w:rsid w:val="00552562"/>
    <w:rsid w:val="00555D86"/>
    <w:rsid w:val="005807A6"/>
    <w:rsid w:val="005978C1"/>
    <w:rsid w:val="005B0005"/>
    <w:rsid w:val="005B3E67"/>
    <w:rsid w:val="005E45C2"/>
    <w:rsid w:val="005F1754"/>
    <w:rsid w:val="00636330"/>
    <w:rsid w:val="006A0146"/>
    <w:rsid w:val="006A087D"/>
    <w:rsid w:val="006B78C3"/>
    <w:rsid w:val="006E4421"/>
    <w:rsid w:val="007476A8"/>
    <w:rsid w:val="00756521"/>
    <w:rsid w:val="00761911"/>
    <w:rsid w:val="007C3852"/>
    <w:rsid w:val="007D785A"/>
    <w:rsid w:val="00870348"/>
    <w:rsid w:val="00875D64"/>
    <w:rsid w:val="0088769E"/>
    <w:rsid w:val="008A1E1C"/>
    <w:rsid w:val="008A41C9"/>
    <w:rsid w:val="008C08A2"/>
    <w:rsid w:val="00922E4E"/>
    <w:rsid w:val="009260D5"/>
    <w:rsid w:val="00977903"/>
    <w:rsid w:val="00997D83"/>
    <w:rsid w:val="009E556A"/>
    <w:rsid w:val="009F1625"/>
    <w:rsid w:val="00A2423C"/>
    <w:rsid w:val="00A4043C"/>
    <w:rsid w:val="00AA42F5"/>
    <w:rsid w:val="00AF3094"/>
    <w:rsid w:val="00B46CA5"/>
    <w:rsid w:val="00B65642"/>
    <w:rsid w:val="00B9414F"/>
    <w:rsid w:val="00BA6AF7"/>
    <w:rsid w:val="00BF6ACC"/>
    <w:rsid w:val="00BF76DE"/>
    <w:rsid w:val="00C16D8B"/>
    <w:rsid w:val="00C50C9D"/>
    <w:rsid w:val="00D6708C"/>
    <w:rsid w:val="00D7415B"/>
    <w:rsid w:val="00D82524"/>
    <w:rsid w:val="00DB37B0"/>
    <w:rsid w:val="00E012BA"/>
    <w:rsid w:val="00E17F30"/>
    <w:rsid w:val="00E71C08"/>
    <w:rsid w:val="00E739E1"/>
    <w:rsid w:val="00EA0B9E"/>
    <w:rsid w:val="00EB4B9C"/>
    <w:rsid w:val="00EC69C1"/>
    <w:rsid w:val="00F5484A"/>
    <w:rsid w:val="00FB0745"/>
    <w:rsid w:val="00FF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0DF5"/>
  <w15:docId w15:val="{1BA8C794-6CD7-42E9-A8B3-954BA347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579"/>
    <w:rPr>
      <w:rFonts w:ascii="Tahoma" w:hAnsi="Tahoma" w:cs="Tahoma"/>
      <w:sz w:val="16"/>
      <w:szCs w:val="16"/>
    </w:rPr>
  </w:style>
  <w:style w:type="paragraph" w:styleId="ListParagraph">
    <w:name w:val="List Paragraph"/>
    <w:basedOn w:val="Normal"/>
    <w:uiPriority w:val="34"/>
    <w:qFormat/>
    <w:rsid w:val="00BF76DE"/>
    <w:pPr>
      <w:ind w:left="720"/>
      <w:contextualSpacing/>
    </w:pPr>
  </w:style>
  <w:style w:type="paragraph" w:customStyle="1" w:styleId="Default">
    <w:name w:val="Default"/>
    <w:rsid w:val="00977903"/>
    <w:pPr>
      <w:autoSpaceDE w:val="0"/>
      <w:autoSpaceDN w:val="0"/>
      <w:adjustRightInd w:val="0"/>
      <w:spacing w:after="0" w:line="240" w:lineRule="auto"/>
    </w:pPr>
    <w:rPr>
      <w:rFonts w:ascii="Rockwell" w:hAnsi="Rockwell" w:cs="Rockwell"/>
      <w:color w:val="000000"/>
      <w:sz w:val="24"/>
      <w:szCs w:val="24"/>
    </w:rPr>
  </w:style>
  <w:style w:type="character" w:styleId="Hyperlink">
    <w:name w:val="Hyperlink"/>
    <w:basedOn w:val="DefaultParagraphFont"/>
    <w:uiPriority w:val="99"/>
    <w:unhideWhenUsed/>
    <w:rsid w:val="00870348"/>
    <w:rPr>
      <w:color w:val="0000FF" w:themeColor="hyperlink"/>
      <w:u w:val="single"/>
    </w:rPr>
  </w:style>
  <w:style w:type="character" w:styleId="UnresolvedMention">
    <w:name w:val="Unresolved Mention"/>
    <w:basedOn w:val="DefaultParagraphFont"/>
    <w:uiPriority w:val="99"/>
    <w:semiHidden/>
    <w:unhideWhenUsed/>
    <w:rsid w:val="00870348"/>
    <w:rPr>
      <w:color w:val="605E5C"/>
      <w:shd w:val="clear" w:color="auto" w:fill="E1DFDD"/>
    </w:rPr>
  </w:style>
  <w:style w:type="character" w:styleId="FollowedHyperlink">
    <w:name w:val="FollowedHyperlink"/>
    <w:basedOn w:val="DefaultParagraphFont"/>
    <w:uiPriority w:val="99"/>
    <w:semiHidden/>
    <w:unhideWhenUsed/>
    <w:rsid w:val="00870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bbc.co.uk/programmes/articles/3H1v7vC6mqlnq715SS7s52Q/horn-concerto-no-4-by-moza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com/playlist?list=PLfOAp79EQ5QuzQu_AayaC9u1cYvvZxAdz" TargetMode="External"/><Relationship Id="rId5" Type="http://schemas.openxmlformats.org/officeDocument/2006/relationships/webSettings" Target="webSettings.xml"/><Relationship Id="rId10" Type="http://schemas.openxmlformats.org/officeDocument/2006/relationships/hyperlink" Target="https://bbc.co.uk/programmes/articles/14ZjT5yjnKQRdKVsqrLzk1x/mars-from-the-planet-by-gustav-holst" TargetMode="External"/><Relationship Id="rId4" Type="http://schemas.openxmlformats.org/officeDocument/2006/relationships/settings" Target="settings.xml"/><Relationship Id="rId9" Type="http://schemas.openxmlformats.org/officeDocument/2006/relationships/hyperlink" Target="https://youtube.com/playlist?list=PLfOAp79EQ5QuzQu_AayaC9u1cYvvZxAd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B022-6BA9-4F5D-BE89-9F67F3D5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 Angela</dc:creator>
  <cp:lastModifiedBy>McKend, Mike</cp:lastModifiedBy>
  <cp:revision>11</cp:revision>
  <cp:lastPrinted>2018-04-17T12:25:00Z</cp:lastPrinted>
  <dcterms:created xsi:type="dcterms:W3CDTF">2021-01-28T10:35:00Z</dcterms:created>
  <dcterms:modified xsi:type="dcterms:W3CDTF">2021-01-28T16:52:00Z</dcterms:modified>
</cp:coreProperties>
</file>